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EA3" w:rsidRPr="00182D35" w:rsidRDefault="00F03EA3" w:rsidP="00F03EA3">
      <w:pPr>
        <w:spacing w:after="0" w:line="240" w:lineRule="auto"/>
        <w:ind w:firstLine="567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182D35">
        <w:rPr>
          <w:rFonts w:ascii="Times New Roman" w:hAnsi="Times New Roman" w:cs="Times New Roman"/>
          <w:b/>
          <w:sz w:val="28"/>
          <w:szCs w:val="28"/>
        </w:rPr>
        <w:t>Приложение № 2</w:t>
      </w:r>
    </w:p>
    <w:p w:rsidR="00F03EA3" w:rsidRPr="00F03EA3" w:rsidRDefault="00F03EA3" w:rsidP="00F03EA3">
      <w:pPr>
        <w:spacing w:after="0" w:line="240" w:lineRule="auto"/>
        <w:ind w:firstLine="567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F03EA3">
        <w:rPr>
          <w:rFonts w:ascii="Times New Roman" w:hAnsi="Times New Roman" w:cs="Times New Roman"/>
          <w:i/>
          <w:sz w:val="28"/>
          <w:szCs w:val="28"/>
        </w:rPr>
        <w:t xml:space="preserve">к постановлению </w:t>
      </w:r>
    </w:p>
    <w:p w:rsidR="00F03EA3" w:rsidRPr="00F03EA3" w:rsidRDefault="00F03EA3" w:rsidP="00F03EA3">
      <w:pPr>
        <w:spacing w:after="0" w:line="240" w:lineRule="auto"/>
        <w:ind w:firstLine="567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F03EA3">
        <w:rPr>
          <w:rFonts w:ascii="Times New Roman" w:hAnsi="Times New Roman" w:cs="Times New Roman"/>
          <w:i/>
          <w:sz w:val="28"/>
          <w:szCs w:val="28"/>
        </w:rPr>
        <w:t>Президиума</w:t>
      </w:r>
    </w:p>
    <w:p w:rsidR="00F03EA3" w:rsidRPr="00F03EA3" w:rsidRDefault="00F03EA3" w:rsidP="00F03EA3">
      <w:pPr>
        <w:spacing w:after="0" w:line="240" w:lineRule="auto"/>
        <w:ind w:firstLine="567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F03EA3">
        <w:rPr>
          <w:rFonts w:ascii="Times New Roman" w:hAnsi="Times New Roman" w:cs="Times New Roman"/>
          <w:i/>
          <w:sz w:val="28"/>
          <w:szCs w:val="28"/>
        </w:rPr>
        <w:t xml:space="preserve">Сахалинского областного союза </w:t>
      </w:r>
    </w:p>
    <w:p w:rsidR="00F03EA3" w:rsidRPr="00F03EA3" w:rsidRDefault="00F03EA3" w:rsidP="00F03EA3">
      <w:pPr>
        <w:spacing w:after="0" w:line="240" w:lineRule="auto"/>
        <w:ind w:firstLine="567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F03EA3">
        <w:rPr>
          <w:rFonts w:ascii="Times New Roman" w:hAnsi="Times New Roman" w:cs="Times New Roman"/>
          <w:i/>
          <w:sz w:val="28"/>
          <w:szCs w:val="28"/>
        </w:rPr>
        <w:t>организаций профсоюзов</w:t>
      </w:r>
    </w:p>
    <w:p w:rsidR="00F03EA3" w:rsidRPr="00F03EA3" w:rsidRDefault="00F03EA3" w:rsidP="00F03EA3">
      <w:pPr>
        <w:spacing w:after="0" w:line="240" w:lineRule="auto"/>
        <w:ind w:firstLine="567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F03EA3">
        <w:rPr>
          <w:rFonts w:ascii="Times New Roman" w:hAnsi="Times New Roman" w:cs="Times New Roman"/>
          <w:i/>
          <w:sz w:val="28"/>
          <w:szCs w:val="28"/>
        </w:rPr>
        <w:t>от 28 января 2020 года №</w:t>
      </w:r>
      <w:r w:rsidR="00182D35">
        <w:rPr>
          <w:rFonts w:ascii="Times New Roman" w:hAnsi="Times New Roman" w:cs="Times New Roman"/>
          <w:i/>
          <w:sz w:val="28"/>
          <w:szCs w:val="28"/>
        </w:rPr>
        <w:t xml:space="preserve"> 40-1</w:t>
      </w:r>
    </w:p>
    <w:p w:rsidR="00F03EA3" w:rsidRDefault="00F03EA3" w:rsidP="00F03EA3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F03EA3" w:rsidRDefault="00F03EA3" w:rsidP="00513D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3458" w:rsidRDefault="00513D84" w:rsidP="00513D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13D84">
        <w:rPr>
          <w:rFonts w:ascii="Times New Roman" w:hAnsi="Times New Roman" w:cs="Times New Roman"/>
          <w:b/>
          <w:bCs/>
          <w:sz w:val="28"/>
          <w:szCs w:val="28"/>
        </w:rPr>
        <w:t>Сравнительная таблица изменений и дополнений в Устав</w:t>
      </w:r>
    </w:p>
    <w:p w:rsidR="00513D84" w:rsidRDefault="00513D84" w:rsidP="00513D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Сахалинского областного союза организаций профсоюзов</w:t>
      </w:r>
    </w:p>
    <w:p w:rsidR="00513D84" w:rsidRDefault="00513D84" w:rsidP="00513D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15418" w:type="dxa"/>
        <w:tblLook w:val="04A0" w:firstRow="1" w:lastRow="0" w:firstColumn="1" w:lastColumn="0" w:noHBand="0" w:noVBand="1"/>
      </w:tblPr>
      <w:tblGrid>
        <w:gridCol w:w="6204"/>
        <w:gridCol w:w="6379"/>
        <w:gridCol w:w="2835"/>
      </w:tblGrid>
      <w:tr w:rsidR="00513D84" w:rsidTr="0086365F">
        <w:tc>
          <w:tcPr>
            <w:tcW w:w="6204" w:type="dxa"/>
          </w:tcPr>
          <w:p w:rsidR="00F46D16" w:rsidRDefault="00F46D16" w:rsidP="00F46D1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13D84" w:rsidRDefault="00F46D16" w:rsidP="00F46D1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Действующие нормы Устава</w:t>
            </w:r>
          </w:p>
          <w:p w:rsidR="00D84E2A" w:rsidRDefault="00D84E2A" w:rsidP="00F46D1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(старая редакция)</w:t>
            </w:r>
          </w:p>
          <w:p w:rsidR="00D84E2A" w:rsidRPr="00513D84" w:rsidRDefault="00D84E2A" w:rsidP="00F46D1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79" w:type="dxa"/>
          </w:tcPr>
          <w:p w:rsidR="00F46D16" w:rsidRDefault="00F46D16" w:rsidP="00513D8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13D84" w:rsidRDefault="00513D84" w:rsidP="00513D8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3D84">
              <w:rPr>
                <w:rFonts w:ascii="Times New Roman" w:hAnsi="Times New Roman" w:cs="Times New Roman"/>
                <w:b/>
                <w:sz w:val="28"/>
                <w:szCs w:val="28"/>
              </w:rPr>
              <w:t>Предлагаемые изменения</w:t>
            </w:r>
          </w:p>
          <w:p w:rsidR="00513D84" w:rsidRPr="00513D84" w:rsidRDefault="00D84E2A" w:rsidP="00D84E2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(новая редакция)</w:t>
            </w:r>
          </w:p>
        </w:tc>
        <w:tc>
          <w:tcPr>
            <w:tcW w:w="2835" w:type="dxa"/>
          </w:tcPr>
          <w:p w:rsidR="00F46D16" w:rsidRDefault="00F46D16" w:rsidP="00513D8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13D84" w:rsidRPr="00513D84" w:rsidRDefault="00513D84" w:rsidP="00513D8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3D84"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Примечания</w:t>
            </w:r>
          </w:p>
        </w:tc>
      </w:tr>
      <w:tr w:rsidR="00D86CCE" w:rsidTr="00357283">
        <w:tc>
          <w:tcPr>
            <w:tcW w:w="15418" w:type="dxa"/>
            <w:gridSpan w:val="3"/>
          </w:tcPr>
          <w:p w:rsidR="00D86CCE" w:rsidRPr="00D86CCE" w:rsidRDefault="00D86CCE" w:rsidP="00513D8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6C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Раздел </w:t>
            </w:r>
            <w:r w:rsidRPr="00D86CC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 w:rsidRPr="00D86CCE">
              <w:rPr>
                <w:rFonts w:ascii="Times New Roman" w:hAnsi="Times New Roman" w:cs="Times New Roman"/>
                <w:b/>
                <w:sz w:val="28"/>
                <w:szCs w:val="28"/>
              </w:rPr>
              <w:t>. ЧЛЕНСКИЕ ОРГАНИЗАЦИИ СОЮЗА, ИХ ПРАВА И ОБЯЗАННОСТИ</w:t>
            </w:r>
          </w:p>
        </w:tc>
      </w:tr>
      <w:tr w:rsidR="00513D84" w:rsidTr="0086365F">
        <w:tc>
          <w:tcPr>
            <w:tcW w:w="6204" w:type="dxa"/>
          </w:tcPr>
          <w:p w:rsidR="008B5E91" w:rsidRPr="00A742FE" w:rsidRDefault="008B5E91" w:rsidP="008B5E91">
            <w:pPr>
              <w:pStyle w:val="a4"/>
              <w:ind w:firstLine="709"/>
              <w:jc w:val="both"/>
              <w:rPr>
                <w:szCs w:val="28"/>
              </w:rPr>
            </w:pPr>
            <w:r w:rsidRPr="008B5E91">
              <w:rPr>
                <w:b/>
                <w:szCs w:val="28"/>
              </w:rPr>
              <w:t>3.2.</w:t>
            </w:r>
            <w:r w:rsidRPr="00A742FE">
              <w:rPr>
                <w:szCs w:val="28"/>
              </w:rPr>
              <w:t xml:space="preserve"> Решение о приеме в Союз новых членских организаций принимается на основании письменного заявления с приложением решения коллегиального органа, копии устава профсоюза, копии устава профсоюзной организации соответствующего Профсоюза (при наличии такого устава), копии свидетельства о государственной регистрации (для юридических лиц), сведений о численности, организационной структуре, месте нахождения постоянно действующего органа, юридическом адресе, обязательства об уплате членских взносов.</w:t>
            </w:r>
          </w:p>
          <w:p w:rsidR="008B5E91" w:rsidRPr="00A742FE" w:rsidRDefault="008B5E91" w:rsidP="008B5E91">
            <w:pPr>
              <w:pStyle w:val="a4"/>
              <w:ind w:firstLine="709"/>
              <w:jc w:val="both"/>
              <w:rPr>
                <w:szCs w:val="28"/>
              </w:rPr>
            </w:pPr>
            <w:r w:rsidRPr="00A742FE">
              <w:rPr>
                <w:szCs w:val="28"/>
              </w:rPr>
              <w:t xml:space="preserve">Членство в Союзе  прекращается в связи с ликвидацией членской организации в соответствии с законодательством или прекращением членства в ФНПР </w:t>
            </w:r>
            <w:r w:rsidRPr="00A742FE">
              <w:rPr>
                <w:szCs w:val="28"/>
              </w:rPr>
              <w:lastRenderedPageBreak/>
              <w:t>общероссийского, межрегионального профсоюза, структурной организацией которого она является.</w:t>
            </w:r>
          </w:p>
          <w:p w:rsidR="00513D84" w:rsidRDefault="008B5E91" w:rsidP="008B5E91">
            <w:pPr>
              <w:pStyle w:val="a4"/>
              <w:ind w:firstLine="709"/>
              <w:jc w:val="both"/>
              <w:rPr>
                <w:szCs w:val="28"/>
              </w:rPr>
            </w:pPr>
            <w:r w:rsidRPr="00A742FE">
              <w:rPr>
                <w:szCs w:val="28"/>
              </w:rPr>
              <w:t>В случае ликвидации территориальной организации общероссийского, межрегионального профсоюза, но продолжении деятельности одной или нескольких первичных или иных  организаций этого профсоюза – членство в Союзе</w:t>
            </w:r>
            <w:r>
              <w:rPr>
                <w:szCs w:val="28"/>
              </w:rPr>
              <w:t xml:space="preserve"> переходит к ним.</w:t>
            </w:r>
          </w:p>
        </w:tc>
        <w:tc>
          <w:tcPr>
            <w:tcW w:w="6379" w:type="dxa"/>
          </w:tcPr>
          <w:p w:rsidR="00513D84" w:rsidRPr="00513D84" w:rsidRDefault="00513D84" w:rsidP="00801E2B">
            <w:pPr>
              <w:ind w:firstLine="6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3D8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3.2.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13D84">
              <w:rPr>
                <w:rFonts w:ascii="Times New Roman" w:hAnsi="Times New Roman" w:cs="Times New Roman"/>
                <w:sz w:val="28"/>
                <w:szCs w:val="28"/>
              </w:rPr>
              <w:t>Решение о приеме в Союз новых членских организаций принимается на основании письменного заявления с приложением решения коллегиального органа, копии устава профсоюза, копии устава профсоюзной организации соответствующего Профсоюза (при наличии такого устава), копии свидетельства о государственной регистрации (для юридических лиц), сведений о численности, организационной структуре, месте нахождения постоянно действующего органа, юридическом адресе, обязательства об уплате членских взносов.</w:t>
            </w:r>
          </w:p>
          <w:p w:rsidR="00513D84" w:rsidRPr="00513D84" w:rsidRDefault="00513D84" w:rsidP="00513D84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3D84">
              <w:rPr>
                <w:rFonts w:ascii="Times New Roman" w:hAnsi="Times New Roman" w:cs="Times New Roman"/>
                <w:sz w:val="28"/>
                <w:szCs w:val="28"/>
              </w:rPr>
              <w:t xml:space="preserve">Членство в Союзе прекращается в связи с ликвидацией членской организации в соответствии с законодательством или </w:t>
            </w:r>
            <w:r w:rsidRPr="00801E2B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 xml:space="preserve">по решению общероссийского, межрегионального </w:t>
            </w:r>
            <w:r w:rsidRPr="00801E2B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lastRenderedPageBreak/>
              <w:t>профсоюза, либо</w:t>
            </w:r>
            <w:r w:rsidRPr="00513D84">
              <w:rPr>
                <w:rFonts w:ascii="Times New Roman" w:hAnsi="Times New Roman" w:cs="Times New Roman"/>
                <w:sz w:val="28"/>
                <w:szCs w:val="28"/>
              </w:rPr>
              <w:t xml:space="preserve"> прекращением членства в ФНПР общероссийского, межрегионального профсоюза, структурной организацией которого она является.</w:t>
            </w:r>
          </w:p>
          <w:p w:rsidR="00513D84" w:rsidRPr="00801E2B" w:rsidRDefault="00513D84" w:rsidP="00513D84">
            <w:pPr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801E2B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Членство в Союзе прекращается в случае перехода первичной профсоюзной организации – членской организации Союза, в структуру образованной территориальной или иной организации общероссийского, межрегионального профсоюза.</w:t>
            </w:r>
          </w:p>
          <w:p w:rsidR="00801E2B" w:rsidRDefault="00513D84" w:rsidP="00801E2B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3D84">
              <w:rPr>
                <w:rFonts w:ascii="Times New Roman" w:hAnsi="Times New Roman" w:cs="Times New Roman"/>
                <w:sz w:val="28"/>
                <w:szCs w:val="28"/>
              </w:rPr>
              <w:t>В случае ликвидации территориальной организации общероссийского, межрегионального профсоюза, но продолжении деятельности одной или нескольких первичных или иных организаций этого профсоюза – членство в Союзе переходит к ним.</w:t>
            </w:r>
          </w:p>
          <w:p w:rsidR="00513D84" w:rsidRPr="00801E2B" w:rsidRDefault="00513D84" w:rsidP="00801E2B">
            <w:pPr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1E2B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Количество представителей и порядок делегирования в состав коллегиальных органов Союза определяется Советом Союза в соответствии с нормой, утвержденной Конференцией Союза</w:t>
            </w:r>
            <w:r w:rsidR="00AF642C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.</w:t>
            </w:r>
          </w:p>
        </w:tc>
        <w:tc>
          <w:tcPr>
            <w:tcW w:w="2835" w:type="dxa"/>
          </w:tcPr>
          <w:p w:rsidR="00513D84" w:rsidRDefault="0086365F" w:rsidP="00D86C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Глава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ст. 32</w:t>
            </w:r>
            <w:r w:rsidR="004C2291">
              <w:rPr>
                <w:rFonts w:ascii="Times New Roman" w:hAnsi="Times New Roman" w:cs="Times New Roman"/>
                <w:sz w:val="28"/>
                <w:szCs w:val="28"/>
              </w:rPr>
              <w:t>, п.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Устава ФНПР</w:t>
            </w:r>
          </w:p>
        </w:tc>
      </w:tr>
      <w:tr w:rsidR="00D86CCE" w:rsidTr="005923B3">
        <w:tc>
          <w:tcPr>
            <w:tcW w:w="15418" w:type="dxa"/>
            <w:gridSpan w:val="3"/>
          </w:tcPr>
          <w:p w:rsidR="00D86CCE" w:rsidRPr="00D86CCE" w:rsidRDefault="00D86CCE" w:rsidP="00D86C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6CC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Раздел </w:t>
            </w:r>
            <w:r w:rsidRPr="00D86CC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IV</w:t>
            </w:r>
            <w:r w:rsidRPr="00D86CCE">
              <w:rPr>
                <w:rFonts w:ascii="Times New Roman" w:hAnsi="Times New Roman" w:cs="Times New Roman"/>
                <w:b/>
                <w:sz w:val="28"/>
                <w:szCs w:val="28"/>
              </w:rPr>
              <w:t>. ОРГАНЫ СОЮЗА</w:t>
            </w:r>
          </w:p>
        </w:tc>
      </w:tr>
      <w:tr w:rsidR="00513D84" w:rsidTr="0086365F">
        <w:tc>
          <w:tcPr>
            <w:tcW w:w="6204" w:type="dxa"/>
          </w:tcPr>
          <w:p w:rsidR="008B5E91" w:rsidRPr="00A742FE" w:rsidRDefault="008B5E91" w:rsidP="008B5E91">
            <w:pPr>
              <w:pStyle w:val="a4"/>
              <w:ind w:firstLine="709"/>
              <w:jc w:val="both"/>
              <w:rPr>
                <w:szCs w:val="28"/>
              </w:rPr>
            </w:pPr>
            <w:r w:rsidRPr="008B5E91">
              <w:rPr>
                <w:b/>
                <w:szCs w:val="28"/>
              </w:rPr>
              <w:t>4.2.</w:t>
            </w:r>
            <w:r w:rsidRPr="00A742FE">
              <w:rPr>
                <w:szCs w:val="28"/>
              </w:rPr>
              <w:t xml:space="preserve"> Высшим руководящим органом Союза является Конференция, которая созывается Советом по мере необходимости, но не реже одного раза в пять лет, в сроки определенные коллегиальными органами ФНПР.</w:t>
            </w:r>
          </w:p>
          <w:p w:rsidR="008B5E91" w:rsidRPr="00A742FE" w:rsidRDefault="008B5E91" w:rsidP="008B5E91">
            <w:pPr>
              <w:pStyle w:val="a4"/>
              <w:ind w:firstLine="709"/>
              <w:jc w:val="both"/>
              <w:rPr>
                <w:szCs w:val="28"/>
              </w:rPr>
            </w:pPr>
            <w:r w:rsidRPr="00A742FE">
              <w:rPr>
                <w:szCs w:val="28"/>
              </w:rPr>
              <w:t>Решение Совета о созыве Конференции, повестке дня, норме представительства объявляется не менее, чем за два месяца до открытия Конференции.</w:t>
            </w:r>
          </w:p>
          <w:p w:rsidR="00513D84" w:rsidRPr="008B5E91" w:rsidRDefault="008B5E91" w:rsidP="008B5E91">
            <w:pPr>
              <w:pStyle w:val="a4"/>
              <w:ind w:firstLine="709"/>
              <w:jc w:val="both"/>
              <w:rPr>
                <w:szCs w:val="28"/>
              </w:rPr>
            </w:pPr>
            <w:r w:rsidRPr="00A742FE">
              <w:rPr>
                <w:szCs w:val="28"/>
              </w:rPr>
              <w:lastRenderedPageBreak/>
              <w:t>Порядок избрания делегатов определяют членские организации Союза  в соответствии с их уставами и уставами общероссийских, межрегиональных профсоюзов.</w:t>
            </w:r>
          </w:p>
        </w:tc>
        <w:tc>
          <w:tcPr>
            <w:tcW w:w="6379" w:type="dxa"/>
          </w:tcPr>
          <w:p w:rsidR="00B059EF" w:rsidRPr="00B059EF" w:rsidRDefault="00B059EF" w:rsidP="00B059EF">
            <w:pPr>
              <w:ind w:firstLine="4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59E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4.2.</w:t>
            </w:r>
            <w:r w:rsidRPr="00B059EF">
              <w:rPr>
                <w:rFonts w:ascii="Times New Roman" w:hAnsi="Times New Roman" w:cs="Times New Roman"/>
                <w:sz w:val="28"/>
                <w:szCs w:val="28"/>
              </w:rPr>
              <w:t xml:space="preserve"> Высшим руководящим органом </w:t>
            </w:r>
            <w:r w:rsidR="002D2BA1">
              <w:rPr>
                <w:rFonts w:ascii="Times New Roman" w:hAnsi="Times New Roman" w:cs="Times New Roman"/>
                <w:sz w:val="28"/>
                <w:szCs w:val="28"/>
              </w:rPr>
              <w:t>Союза</w:t>
            </w:r>
            <w:r w:rsidRPr="00B059EF">
              <w:rPr>
                <w:rFonts w:ascii="Times New Roman" w:hAnsi="Times New Roman" w:cs="Times New Roman"/>
                <w:sz w:val="28"/>
                <w:szCs w:val="28"/>
              </w:rPr>
              <w:t xml:space="preserve"> является Конференция, которая созывается Советом по мере необходимости, но не реже одного раза в пять лет, в сроки</w:t>
            </w:r>
            <w:r w:rsidR="0092782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059EF">
              <w:rPr>
                <w:rFonts w:ascii="Times New Roman" w:hAnsi="Times New Roman" w:cs="Times New Roman"/>
                <w:sz w:val="28"/>
                <w:szCs w:val="28"/>
              </w:rPr>
              <w:t xml:space="preserve"> определенные коллегиальными органами </w:t>
            </w:r>
            <w:r w:rsidR="002D2BA1">
              <w:rPr>
                <w:rFonts w:ascii="Times New Roman" w:hAnsi="Times New Roman" w:cs="Times New Roman"/>
                <w:sz w:val="28"/>
                <w:szCs w:val="28"/>
              </w:rPr>
              <w:t>ФНПР</w:t>
            </w:r>
            <w:r w:rsidRPr="00B059E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059EF" w:rsidRPr="00B059EF" w:rsidRDefault="00B059EF" w:rsidP="00B059EF">
            <w:pPr>
              <w:ind w:firstLine="4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59EF">
              <w:rPr>
                <w:rFonts w:ascii="Times New Roman" w:hAnsi="Times New Roman" w:cs="Times New Roman"/>
                <w:sz w:val="28"/>
                <w:szCs w:val="28"/>
              </w:rPr>
              <w:t xml:space="preserve">Решение Совета о созыве Конференции, </w:t>
            </w:r>
            <w:r w:rsidRPr="00004EEC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дате</w:t>
            </w:r>
            <w:r w:rsidRPr="00B059E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, </w:t>
            </w:r>
            <w:r w:rsidRPr="00B059EF">
              <w:rPr>
                <w:rFonts w:ascii="Times New Roman" w:hAnsi="Times New Roman" w:cs="Times New Roman"/>
                <w:sz w:val="28"/>
                <w:szCs w:val="28"/>
              </w:rPr>
              <w:t>повестке дня, норме представительства объявляется не менее, чем за два месяца до открытия Конференции.</w:t>
            </w:r>
          </w:p>
          <w:p w:rsidR="00B059EF" w:rsidRPr="00B059EF" w:rsidRDefault="00B059EF" w:rsidP="00B059EF">
            <w:pPr>
              <w:ind w:firstLine="4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59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Порядок избрания делегатов определяют членские организации </w:t>
            </w:r>
            <w:r w:rsidR="002D2BA1">
              <w:rPr>
                <w:rFonts w:ascii="Times New Roman" w:hAnsi="Times New Roman" w:cs="Times New Roman"/>
                <w:sz w:val="28"/>
                <w:szCs w:val="28"/>
              </w:rPr>
              <w:t>Союза</w:t>
            </w:r>
            <w:r w:rsidRPr="00B059EF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их уставами и уставами общероссийских, межрегиональных профсоюзов.</w:t>
            </w:r>
          </w:p>
          <w:p w:rsidR="00513D84" w:rsidRPr="00B059EF" w:rsidRDefault="00B059EF" w:rsidP="00B059EF">
            <w:pPr>
              <w:ind w:firstLine="460"/>
              <w:jc w:val="both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 w:rsidRPr="00B059EF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Членская организация, в отношении которой действует решение Совета о приостановке права решающего голоса представителей членской организации на заседаниях коллегиальных органов</w:t>
            </w:r>
            <w:r w:rsidR="00852E9E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 xml:space="preserve"> Союза</w:t>
            </w:r>
            <w:r w:rsidRPr="00B059EF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, приостановке выполнения по отношению к ней в полном объеме защитных функций, делегатов на Конференцию не избирает.</w:t>
            </w:r>
          </w:p>
        </w:tc>
        <w:tc>
          <w:tcPr>
            <w:tcW w:w="2835" w:type="dxa"/>
          </w:tcPr>
          <w:p w:rsidR="00513D84" w:rsidRDefault="00A868B7" w:rsidP="00D86C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Глава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ст. 33</w:t>
            </w:r>
            <w:r w:rsidR="004C2291">
              <w:rPr>
                <w:rFonts w:ascii="Times New Roman" w:hAnsi="Times New Roman" w:cs="Times New Roman"/>
                <w:sz w:val="28"/>
                <w:szCs w:val="28"/>
              </w:rPr>
              <w:t>, п.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Устава ФНПР</w:t>
            </w:r>
          </w:p>
        </w:tc>
      </w:tr>
      <w:tr w:rsidR="00DB7D89" w:rsidTr="000E402F">
        <w:tc>
          <w:tcPr>
            <w:tcW w:w="15418" w:type="dxa"/>
            <w:gridSpan w:val="3"/>
          </w:tcPr>
          <w:p w:rsidR="00DB7D89" w:rsidRPr="00DB7D89" w:rsidRDefault="00DB7D89" w:rsidP="00DB7D8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7D8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Конференция</w:t>
            </w:r>
            <w:r w:rsidRPr="00DB7D8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:</w:t>
            </w:r>
          </w:p>
        </w:tc>
      </w:tr>
      <w:tr w:rsidR="00513D84" w:rsidTr="0086365F">
        <w:tc>
          <w:tcPr>
            <w:tcW w:w="6204" w:type="dxa"/>
          </w:tcPr>
          <w:p w:rsidR="00513D84" w:rsidRPr="00586BE0" w:rsidRDefault="00586BE0" w:rsidP="00586BE0">
            <w:pPr>
              <w:pStyle w:val="a4"/>
              <w:ind w:firstLine="709"/>
              <w:jc w:val="both"/>
              <w:rPr>
                <w:szCs w:val="28"/>
              </w:rPr>
            </w:pPr>
            <w:r w:rsidRPr="00586BE0">
              <w:rPr>
                <w:b/>
                <w:szCs w:val="28"/>
              </w:rPr>
              <w:t>4.3.5.</w:t>
            </w:r>
            <w:r w:rsidRPr="00A742FE">
              <w:rPr>
                <w:szCs w:val="28"/>
              </w:rPr>
              <w:t xml:space="preserve"> Образует единоличный исполнительный орган путем избрания Председателя Союза и принимает решение о досрочном прекращении его полномочий.</w:t>
            </w:r>
          </w:p>
        </w:tc>
        <w:tc>
          <w:tcPr>
            <w:tcW w:w="6379" w:type="dxa"/>
          </w:tcPr>
          <w:p w:rsidR="00FC72B0" w:rsidRDefault="00FC72B0" w:rsidP="00FC72B0">
            <w:pPr>
              <w:ind w:firstLine="4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72B0">
              <w:rPr>
                <w:rFonts w:ascii="Times New Roman" w:hAnsi="Times New Roman" w:cs="Times New Roman"/>
                <w:b/>
                <w:sz w:val="28"/>
                <w:szCs w:val="28"/>
              </w:rPr>
              <w:t>4.3.5.</w:t>
            </w:r>
            <w:r w:rsidRPr="00FC72B0">
              <w:rPr>
                <w:rFonts w:ascii="Times New Roman" w:hAnsi="Times New Roman" w:cs="Times New Roman"/>
                <w:sz w:val="28"/>
                <w:szCs w:val="28"/>
              </w:rPr>
              <w:t xml:space="preserve"> Образует единоличный исполнительный орган путем избрания Председателя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Союза</w:t>
            </w:r>
            <w:r w:rsidRPr="00FC72B0">
              <w:rPr>
                <w:rFonts w:ascii="Times New Roman" w:hAnsi="Times New Roman" w:cs="Times New Roman"/>
                <w:sz w:val="28"/>
                <w:szCs w:val="28"/>
              </w:rPr>
              <w:t xml:space="preserve"> и принимает решение о досрочном прекращении его полномочий.</w:t>
            </w:r>
          </w:p>
          <w:p w:rsidR="00513D84" w:rsidRDefault="00FC72B0" w:rsidP="00FC72B0">
            <w:pPr>
              <w:ind w:firstLine="4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72B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 xml:space="preserve">В период между Конференциями решение о досрочном прекращении полномочий единоличного исполнительного органа по инициативе Председателя 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Союза</w:t>
            </w:r>
            <w:r w:rsidRPr="00FC72B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 xml:space="preserve"> (собственное желание) принимается Советом.</w:t>
            </w:r>
          </w:p>
        </w:tc>
        <w:tc>
          <w:tcPr>
            <w:tcW w:w="2835" w:type="dxa"/>
          </w:tcPr>
          <w:p w:rsidR="00513D84" w:rsidRDefault="00581331" w:rsidP="00DB7D8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ст. 33, п. 3</w:t>
            </w:r>
            <w:r w:rsidR="004C2291">
              <w:rPr>
                <w:rFonts w:ascii="Times New Roman" w:hAnsi="Times New Roman" w:cs="Times New Roman"/>
                <w:sz w:val="28"/>
                <w:szCs w:val="28"/>
              </w:rPr>
              <w:t>, пп. 3.5.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Устава ФНПР</w:t>
            </w:r>
          </w:p>
        </w:tc>
      </w:tr>
      <w:tr w:rsidR="00513D84" w:rsidTr="0086365F">
        <w:tc>
          <w:tcPr>
            <w:tcW w:w="6204" w:type="dxa"/>
          </w:tcPr>
          <w:p w:rsidR="00513D84" w:rsidRDefault="00181012" w:rsidP="00181012">
            <w:pPr>
              <w:pStyle w:val="a4"/>
              <w:ind w:firstLine="709"/>
              <w:jc w:val="both"/>
              <w:rPr>
                <w:szCs w:val="28"/>
              </w:rPr>
            </w:pPr>
            <w:r w:rsidRPr="00181012">
              <w:rPr>
                <w:b/>
                <w:szCs w:val="28"/>
              </w:rPr>
              <w:t>4.3.6.</w:t>
            </w:r>
            <w:r w:rsidRPr="00A742FE">
              <w:rPr>
                <w:szCs w:val="28"/>
              </w:rPr>
              <w:t xml:space="preserve"> Образует путем избрания  Совет из числа лиц, делегированных членскими организациями Союза в соответствии с предложенной Советом и утвержденной Конференцией нормой представительства и принимает решение о досрочном прекращении его полномочий.</w:t>
            </w:r>
          </w:p>
        </w:tc>
        <w:tc>
          <w:tcPr>
            <w:tcW w:w="6379" w:type="dxa"/>
          </w:tcPr>
          <w:p w:rsidR="004C2291" w:rsidRPr="004C2291" w:rsidRDefault="004C2291" w:rsidP="004C2291">
            <w:pPr>
              <w:ind w:firstLine="4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2291">
              <w:rPr>
                <w:rFonts w:ascii="Times New Roman" w:hAnsi="Times New Roman" w:cs="Times New Roman"/>
                <w:b/>
                <w:sz w:val="28"/>
                <w:szCs w:val="28"/>
              </w:rPr>
              <w:t>4.3.6.</w:t>
            </w:r>
            <w:r w:rsidRPr="004C2291">
              <w:rPr>
                <w:rFonts w:ascii="Times New Roman" w:hAnsi="Times New Roman" w:cs="Times New Roman"/>
                <w:sz w:val="28"/>
                <w:szCs w:val="28"/>
              </w:rPr>
              <w:t xml:space="preserve"> Образует путем избрания Совет из числа лиц, делегированных членскими организациями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Союза</w:t>
            </w:r>
            <w:r w:rsidRPr="004C2291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предложенной Советом и утвержденной Конференцией нормой представительства и принимает решение о досрочном прекращении его полномочий.</w:t>
            </w:r>
          </w:p>
          <w:p w:rsidR="004C2291" w:rsidRDefault="004C2291" w:rsidP="004C2291">
            <w:pPr>
              <w:ind w:firstLine="460"/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4C2291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 xml:space="preserve">Членская организация, представителям которой в соответствии с Уставом 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Союза</w:t>
            </w:r>
            <w:r w:rsidRPr="004C2291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 xml:space="preserve">, </w:t>
            </w:r>
            <w:r w:rsidRPr="004C2291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lastRenderedPageBreak/>
              <w:t xml:space="preserve">приостановлено право решающего голоса на заседаниях коллегиальных органов 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Союза</w:t>
            </w:r>
            <w:r w:rsidRPr="004C2291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, может делегировать своих представителей в состав Совета только после устранения выявленных нарушений.</w:t>
            </w:r>
          </w:p>
          <w:p w:rsidR="00513D84" w:rsidRPr="004C2291" w:rsidRDefault="004C2291" w:rsidP="004C2291">
            <w:pPr>
              <w:ind w:firstLine="460"/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4C2291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 xml:space="preserve">В период между Конференциями, в случае необходимости, решение о прекращении и подтверждении полномочий члена Совета, делегированного членской организацией 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Союза</w:t>
            </w:r>
            <w:r w:rsidRPr="004C2291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, а также об изменении нормы представительства в своем составе, принимает Совет с последующим утверждением решения Совета Конференцией.</w:t>
            </w:r>
          </w:p>
        </w:tc>
        <w:tc>
          <w:tcPr>
            <w:tcW w:w="2835" w:type="dxa"/>
          </w:tcPr>
          <w:p w:rsidR="00513D84" w:rsidRDefault="004C2291" w:rsidP="00DB7D8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Глава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ст. 33, п. 3, пп. 3.6. Устава ФНПР</w:t>
            </w:r>
          </w:p>
        </w:tc>
      </w:tr>
      <w:tr w:rsidR="00513D84" w:rsidTr="0086365F">
        <w:tc>
          <w:tcPr>
            <w:tcW w:w="6204" w:type="dxa"/>
          </w:tcPr>
          <w:p w:rsidR="00513D84" w:rsidRPr="00181012" w:rsidRDefault="00181012" w:rsidP="00181012">
            <w:pPr>
              <w:pStyle w:val="a4"/>
              <w:ind w:firstLine="709"/>
              <w:jc w:val="both"/>
              <w:rPr>
                <w:szCs w:val="28"/>
              </w:rPr>
            </w:pPr>
            <w:r w:rsidRPr="00181012">
              <w:rPr>
                <w:b/>
                <w:szCs w:val="28"/>
              </w:rPr>
              <w:lastRenderedPageBreak/>
              <w:t>4.3.7.</w:t>
            </w:r>
            <w:r w:rsidRPr="00A742FE">
              <w:rPr>
                <w:szCs w:val="28"/>
              </w:rPr>
              <w:t xml:space="preserve"> Принимает решение об образовании Президиума, определяет его количественный состав и принимает решение о досрочном прекращении его полномочий.</w:t>
            </w:r>
          </w:p>
        </w:tc>
        <w:tc>
          <w:tcPr>
            <w:tcW w:w="6379" w:type="dxa"/>
          </w:tcPr>
          <w:p w:rsidR="00257969" w:rsidRDefault="00257969" w:rsidP="00257969">
            <w:pPr>
              <w:ind w:firstLine="4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0C51">
              <w:rPr>
                <w:rFonts w:ascii="Times New Roman" w:hAnsi="Times New Roman" w:cs="Times New Roman"/>
                <w:b/>
                <w:sz w:val="28"/>
                <w:szCs w:val="28"/>
              </w:rPr>
              <w:t>4.3.7.</w:t>
            </w:r>
            <w:r w:rsidRPr="00257969">
              <w:rPr>
                <w:rFonts w:ascii="Times New Roman" w:hAnsi="Times New Roman" w:cs="Times New Roman"/>
                <w:sz w:val="28"/>
                <w:szCs w:val="28"/>
              </w:rPr>
              <w:t xml:space="preserve"> Принимает решение об образовании Президиума, определяет его количественный состав и принимает решение о досрочном прекращении его полномочий.</w:t>
            </w:r>
          </w:p>
          <w:p w:rsidR="00513D84" w:rsidRDefault="00257969" w:rsidP="00257969">
            <w:pPr>
              <w:ind w:firstLine="4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7969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Персональный состав Президиума избирается Советом.</w:t>
            </w:r>
          </w:p>
        </w:tc>
        <w:tc>
          <w:tcPr>
            <w:tcW w:w="2835" w:type="dxa"/>
          </w:tcPr>
          <w:p w:rsidR="00513D84" w:rsidRDefault="00F323BE" w:rsidP="00F0370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ст. 33, п. 3, пп. 3.7. Устава ФНПР</w:t>
            </w:r>
          </w:p>
        </w:tc>
      </w:tr>
      <w:tr w:rsidR="00513D84" w:rsidTr="0086365F">
        <w:tc>
          <w:tcPr>
            <w:tcW w:w="6204" w:type="dxa"/>
          </w:tcPr>
          <w:p w:rsidR="00513D84" w:rsidRDefault="00120C51" w:rsidP="00513D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79" w:type="dxa"/>
          </w:tcPr>
          <w:p w:rsidR="00513D84" w:rsidRPr="00120C51" w:rsidRDefault="00120C51" w:rsidP="00120C51">
            <w:pPr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0C51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4.4.1. Полномочия делегата(ов) Конференции, покинувшего(их) заседание Конференции без уважительной причины, прекращаются по решению Конференции на основании предложений мандатной комиссии Конференции. В этом случае при определении кворума и подсчете голосов должны быть соответственно уменьшены число полномочных делегатов (избранных на Конференцию и являющихся делегатами по статусу) и число делегатов, принимающих </w:t>
            </w:r>
            <w:r w:rsidRPr="00120C51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lastRenderedPageBreak/>
              <w:t>участие в заседании Конференции на момент голосования.</w:t>
            </w:r>
          </w:p>
        </w:tc>
        <w:tc>
          <w:tcPr>
            <w:tcW w:w="2835" w:type="dxa"/>
          </w:tcPr>
          <w:p w:rsidR="00513D84" w:rsidRDefault="00FB7B7D" w:rsidP="00F0370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Глава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ст. 33, п. 4, пп. 4.1. Устава ФНПР</w:t>
            </w:r>
          </w:p>
        </w:tc>
      </w:tr>
      <w:tr w:rsidR="00F21588" w:rsidTr="0086365F">
        <w:tc>
          <w:tcPr>
            <w:tcW w:w="6204" w:type="dxa"/>
          </w:tcPr>
          <w:p w:rsidR="00E74140" w:rsidRPr="00A742FE" w:rsidRDefault="00E74140" w:rsidP="00E74140">
            <w:pPr>
              <w:pStyle w:val="a5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14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4.5.</w:t>
            </w:r>
            <w:r w:rsidRPr="00A742FE">
              <w:rPr>
                <w:rFonts w:ascii="Times New Roman" w:hAnsi="Times New Roman" w:cs="Times New Roman"/>
                <w:sz w:val="28"/>
                <w:szCs w:val="28"/>
              </w:rPr>
              <w:t xml:space="preserve"> Решения Конференции считаются принятыми, если за них проголосовало более половины делегатов, принимающих участие в заседании, при наличии кворума, если иное не оговорено настоящим Уставом.</w:t>
            </w:r>
          </w:p>
          <w:p w:rsidR="00E74140" w:rsidRPr="00A742FE" w:rsidRDefault="00E74140" w:rsidP="00E74140">
            <w:pPr>
              <w:pStyle w:val="a6"/>
              <w:ind w:firstLine="992"/>
              <w:rPr>
                <w:sz w:val="28"/>
                <w:szCs w:val="28"/>
              </w:rPr>
            </w:pPr>
            <w:r w:rsidRPr="00A742FE">
              <w:rPr>
                <w:sz w:val="28"/>
                <w:szCs w:val="28"/>
              </w:rPr>
              <w:t xml:space="preserve">Решения по вопросам, относящимся к исключительной компетенции Конференции принимаются квалифицированным большинством (не менее пятидесяти одного процента) голосов делегатов, принимающих участие в заседании, при наличии кворума. </w:t>
            </w:r>
          </w:p>
          <w:p w:rsidR="00E74140" w:rsidRPr="00A742FE" w:rsidRDefault="00E74140" w:rsidP="00E74140">
            <w:pPr>
              <w:pStyle w:val="a6"/>
              <w:ind w:firstLine="992"/>
              <w:rPr>
                <w:sz w:val="28"/>
                <w:szCs w:val="28"/>
              </w:rPr>
            </w:pPr>
            <w:r w:rsidRPr="00A742FE">
              <w:rPr>
                <w:sz w:val="28"/>
                <w:szCs w:val="28"/>
              </w:rPr>
              <w:t>В случае, если квалифицированное большинство голосов совпадает с простым большинством голосов, решения считаются принятыми, если за них проголосовало не менее пятидесяти двух процентов делегатов, принимающих участие в заседании, при наличии кворума.</w:t>
            </w:r>
          </w:p>
          <w:p w:rsidR="00E74140" w:rsidRPr="00A742FE" w:rsidRDefault="00E74140" w:rsidP="00E74140">
            <w:pPr>
              <w:pStyle w:val="a6"/>
              <w:ind w:firstLine="992"/>
              <w:rPr>
                <w:sz w:val="28"/>
                <w:szCs w:val="28"/>
              </w:rPr>
            </w:pPr>
            <w:r w:rsidRPr="00A742FE">
              <w:rPr>
                <w:sz w:val="28"/>
                <w:szCs w:val="28"/>
              </w:rPr>
              <w:t xml:space="preserve">Порядок голосования при принятии решений Конференции определяется ее делегатами. </w:t>
            </w:r>
          </w:p>
          <w:p w:rsidR="00F21588" w:rsidRPr="00E74140" w:rsidRDefault="00E74140" w:rsidP="00E74140">
            <w:pPr>
              <w:pStyle w:val="a4"/>
              <w:ind w:firstLine="708"/>
              <w:jc w:val="both"/>
              <w:rPr>
                <w:szCs w:val="28"/>
              </w:rPr>
            </w:pPr>
            <w:r w:rsidRPr="00A742FE">
              <w:rPr>
                <w:szCs w:val="28"/>
              </w:rPr>
              <w:t>Решения Конференции принимаются в форме постановлений.</w:t>
            </w:r>
          </w:p>
        </w:tc>
        <w:tc>
          <w:tcPr>
            <w:tcW w:w="6379" w:type="dxa"/>
          </w:tcPr>
          <w:p w:rsidR="005F68FB" w:rsidRPr="005F68FB" w:rsidRDefault="005F68FB" w:rsidP="005F68FB">
            <w:pPr>
              <w:ind w:firstLine="4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68FB">
              <w:rPr>
                <w:rFonts w:ascii="Times New Roman" w:hAnsi="Times New Roman" w:cs="Times New Roman"/>
                <w:b/>
                <w:sz w:val="28"/>
                <w:szCs w:val="28"/>
              </w:rPr>
              <w:t>4.5.</w:t>
            </w:r>
            <w:r w:rsidRPr="005F68FB">
              <w:rPr>
                <w:rFonts w:ascii="Times New Roman" w:hAnsi="Times New Roman" w:cs="Times New Roman"/>
                <w:sz w:val="28"/>
                <w:szCs w:val="28"/>
              </w:rPr>
              <w:t xml:space="preserve"> Решения Конференции считаются принятыми, если за них проголосовало более половины делегатов, принимающих участие в заседании, при наличии кворума,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если иное не оговорено </w:t>
            </w:r>
            <w:r w:rsidR="0062582C">
              <w:rPr>
                <w:rFonts w:ascii="Times New Roman" w:hAnsi="Times New Roman" w:cs="Times New Roman"/>
                <w:sz w:val="28"/>
                <w:szCs w:val="28"/>
              </w:rPr>
              <w:t xml:space="preserve">настоящим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Уставом</w:t>
            </w:r>
            <w:r w:rsidRPr="005F68F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F68FB" w:rsidRPr="005F68FB" w:rsidRDefault="005F68FB" w:rsidP="005F68FB">
            <w:pPr>
              <w:ind w:firstLine="4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68FB">
              <w:rPr>
                <w:rFonts w:ascii="Times New Roman" w:hAnsi="Times New Roman" w:cs="Times New Roman"/>
                <w:sz w:val="28"/>
                <w:szCs w:val="28"/>
              </w:rPr>
              <w:t>Решения по вопросам, относящимся к исключительной компетенции Конференции</w:t>
            </w:r>
            <w:r w:rsidR="00F2794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5F68FB">
              <w:rPr>
                <w:rFonts w:ascii="Times New Roman" w:hAnsi="Times New Roman" w:cs="Times New Roman"/>
                <w:sz w:val="28"/>
                <w:szCs w:val="28"/>
              </w:rPr>
              <w:t xml:space="preserve"> принимаются квалифицированным большинством (не менее </w:t>
            </w:r>
            <w:r w:rsidRPr="0062582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пятидесяти </w:t>
            </w:r>
            <w:r w:rsidRPr="0062582C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двух процентов</w:t>
            </w:r>
            <w:r w:rsidRPr="005F68FB">
              <w:rPr>
                <w:rFonts w:ascii="Times New Roman" w:hAnsi="Times New Roman" w:cs="Times New Roman"/>
                <w:sz w:val="28"/>
                <w:szCs w:val="28"/>
              </w:rPr>
              <w:t>) голосов делегатов, принимающих участие в заседании, при наличии кворума.</w:t>
            </w:r>
          </w:p>
          <w:p w:rsidR="005F68FB" w:rsidRPr="005F68FB" w:rsidRDefault="005F68FB" w:rsidP="005F68FB">
            <w:pPr>
              <w:ind w:firstLine="460"/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5F68FB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Абзац 3 п.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4.</w:t>
            </w:r>
            <w:r w:rsidRPr="005F68FB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5 исключен</w:t>
            </w:r>
            <w:r w:rsidR="006A24C8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.</w:t>
            </w:r>
          </w:p>
          <w:p w:rsidR="005F68FB" w:rsidRDefault="005F68FB" w:rsidP="005F68FB">
            <w:pPr>
              <w:ind w:firstLine="4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68FB">
              <w:rPr>
                <w:rFonts w:ascii="Times New Roman" w:hAnsi="Times New Roman" w:cs="Times New Roman"/>
                <w:sz w:val="28"/>
                <w:szCs w:val="28"/>
              </w:rPr>
              <w:t>Порядок голосования при принятии решений Конференции определяется ее делегатами.</w:t>
            </w:r>
          </w:p>
          <w:p w:rsidR="00F21588" w:rsidRDefault="005F68FB" w:rsidP="005F68FB">
            <w:pPr>
              <w:ind w:firstLine="4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82C">
              <w:rPr>
                <w:rFonts w:ascii="Times New Roman" w:hAnsi="Times New Roman" w:cs="Times New Roman"/>
                <w:sz w:val="28"/>
                <w:szCs w:val="28"/>
              </w:rPr>
              <w:t>Решения Конференции принимаются в форме постановлений.</w:t>
            </w:r>
          </w:p>
        </w:tc>
        <w:tc>
          <w:tcPr>
            <w:tcW w:w="2835" w:type="dxa"/>
          </w:tcPr>
          <w:p w:rsidR="00F21588" w:rsidRDefault="0062582C" w:rsidP="00852E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ст. 33, п. 5 Устава ФНПР</w:t>
            </w:r>
          </w:p>
        </w:tc>
      </w:tr>
      <w:tr w:rsidR="00F21588" w:rsidTr="0086365F">
        <w:tc>
          <w:tcPr>
            <w:tcW w:w="6204" w:type="dxa"/>
          </w:tcPr>
          <w:p w:rsidR="00F21588" w:rsidRDefault="0065594A" w:rsidP="00513D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79" w:type="dxa"/>
          </w:tcPr>
          <w:p w:rsidR="00F84677" w:rsidRDefault="00F84677" w:rsidP="00F84677">
            <w:pPr>
              <w:ind w:firstLine="460"/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F84677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4.7.1. В случае неизбрания Председателя 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Союза</w:t>
            </w:r>
            <w:r w:rsidRPr="00F84677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из числа кандидатуры(р), предложенной(ых) Исполкомом 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ФНПР</w:t>
            </w:r>
            <w:r w:rsidRPr="00F84677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, Конференция после принятия решений по всем вопросам повестки дня, объявляет перерыв в </w:t>
            </w:r>
            <w:r w:rsidRPr="00F84677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lastRenderedPageBreak/>
              <w:t xml:space="preserve">своей работе и принимает решение о проведении второго заседания Конференции по выборам Председателя 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Союза</w:t>
            </w:r>
            <w:r w:rsidRPr="00F84677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.</w:t>
            </w:r>
          </w:p>
          <w:p w:rsidR="00F21588" w:rsidRPr="00F84677" w:rsidRDefault="00F84677" w:rsidP="00F84677">
            <w:pPr>
              <w:ind w:firstLine="460"/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F84677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В этом случае Председатель 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ФНПР</w:t>
            </w:r>
            <w:r w:rsidRPr="00F84677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предлагает Конференции кандидатуру для избрания Председателем 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Союза</w:t>
            </w:r>
            <w:r w:rsidRPr="00F84677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сроком до одного года.</w:t>
            </w:r>
          </w:p>
        </w:tc>
        <w:tc>
          <w:tcPr>
            <w:tcW w:w="2835" w:type="dxa"/>
          </w:tcPr>
          <w:p w:rsidR="00F21588" w:rsidRDefault="0065594A" w:rsidP="00852E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Глава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ст. 33, п. 7.1 Устава ФНПР</w:t>
            </w:r>
          </w:p>
        </w:tc>
      </w:tr>
      <w:tr w:rsidR="00F21588" w:rsidTr="0086365F">
        <w:tc>
          <w:tcPr>
            <w:tcW w:w="6204" w:type="dxa"/>
          </w:tcPr>
          <w:p w:rsidR="00DD4714" w:rsidRPr="00A742FE" w:rsidRDefault="00DD4714" w:rsidP="00DD4714">
            <w:pPr>
              <w:pStyle w:val="a4"/>
              <w:ind w:firstLine="709"/>
              <w:jc w:val="both"/>
              <w:rPr>
                <w:szCs w:val="28"/>
              </w:rPr>
            </w:pPr>
            <w:r w:rsidRPr="00DD4714">
              <w:rPr>
                <w:b/>
                <w:szCs w:val="28"/>
              </w:rPr>
              <w:lastRenderedPageBreak/>
              <w:t>4.9.</w:t>
            </w:r>
            <w:r w:rsidRPr="00A742FE">
              <w:rPr>
                <w:szCs w:val="28"/>
              </w:rPr>
              <w:t xml:space="preserve"> В период между Конференциями постоянно действующим руководящим органом Союза является Совет, избираемый из представителей членских организаций Союза, делегируемых и отзываемых их выборными органами.</w:t>
            </w:r>
          </w:p>
          <w:p w:rsidR="00DD4714" w:rsidRPr="00A742FE" w:rsidRDefault="00DD4714" w:rsidP="00DD4714">
            <w:pPr>
              <w:pStyle w:val="a4"/>
              <w:ind w:firstLine="709"/>
              <w:jc w:val="both"/>
              <w:rPr>
                <w:szCs w:val="28"/>
              </w:rPr>
            </w:pPr>
            <w:r w:rsidRPr="00A742FE">
              <w:rPr>
                <w:szCs w:val="28"/>
              </w:rPr>
              <w:t>Членская организация Союза вправе решением своего органа делегировать на заседание Совета другого представителя вместо отсутствующего члена Совета от этой организации с правом совещательного голоса (без права голосования). Порядок делегирования и отзыва представителей в Совет определяется членскими организациями Союза самостоятельно. </w:t>
            </w:r>
          </w:p>
          <w:p w:rsidR="00DD4714" w:rsidRPr="00A742FE" w:rsidRDefault="00DD4714" w:rsidP="00DD4714">
            <w:pPr>
              <w:pStyle w:val="a4"/>
              <w:ind w:firstLine="709"/>
              <w:jc w:val="both"/>
              <w:rPr>
                <w:szCs w:val="28"/>
              </w:rPr>
            </w:pPr>
            <w:r w:rsidRPr="00A742FE">
              <w:rPr>
                <w:szCs w:val="28"/>
              </w:rPr>
              <w:t>В период между конференциями решение о прекращении и подтверждении полномочий членов Совета принимает Совет Союза по предложениям его членских организаций.</w:t>
            </w:r>
          </w:p>
          <w:p w:rsidR="00F21588" w:rsidRPr="00DD4714" w:rsidRDefault="00DD4714" w:rsidP="00DD4714">
            <w:pPr>
              <w:pStyle w:val="a4"/>
              <w:ind w:firstLine="709"/>
              <w:jc w:val="both"/>
              <w:rPr>
                <w:szCs w:val="28"/>
              </w:rPr>
            </w:pPr>
            <w:r w:rsidRPr="00A742FE">
              <w:rPr>
                <w:szCs w:val="28"/>
              </w:rPr>
              <w:t>В состав Совета входят Председатель,  заместители Председателя и председатель Молодежного совета Союза.</w:t>
            </w:r>
          </w:p>
        </w:tc>
        <w:tc>
          <w:tcPr>
            <w:tcW w:w="6379" w:type="dxa"/>
          </w:tcPr>
          <w:p w:rsidR="00AA7FE5" w:rsidRPr="000A7063" w:rsidRDefault="00AA7FE5" w:rsidP="000A7063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4DBB">
              <w:rPr>
                <w:rFonts w:ascii="Times New Roman" w:hAnsi="Times New Roman" w:cs="Times New Roman"/>
                <w:b/>
                <w:sz w:val="28"/>
                <w:szCs w:val="28"/>
              </w:rPr>
              <w:t>4.9.</w:t>
            </w:r>
            <w:r w:rsidRPr="000A7063">
              <w:rPr>
                <w:rFonts w:ascii="Times New Roman" w:hAnsi="Times New Roman" w:cs="Times New Roman"/>
                <w:sz w:val="28"/>
                <w:szCs w:val="28"/>
              </w:rPr>
              <w:t xml:space="preserve"> В период между Конференциями постоянно действ</w:t>
            </w:r>
            <w:r w:rsidR="00484D7E">
              <w:rPr>
                <w:rFonts w:ascii="Times New Roman" w:hAnsi="Times New Roman" w:cs="Times New Roman"/>
                <w:sz w:val="28"/>
                <w:szCs w:val="28"/>
              </w:rPr>
              <w:t>ующим руководящим органом Союза</w:t>
            </w:r>
            <w:r w:rsidRPr="000A7063">
              <w:rPr>
                <w:rFonts w:ascii="Times New Roman" w:hAnsi="Times New Roman" w:cs="Times New Roman"/>
                <w:sz w:val="28"/>
                <w:szCs w:val="28"/>
              </w:rPr>
              <w:t xml:space="preserve"> является Совет, избираемый из представителей членских организаций Союза, делегируемых и отзываемых их выборными органами.</w:t>
            </w:r>
          </w:p>
          <w:p w:rsidR="00AA7FE5" w:rsidRPr="000A7063" w:rsidRDefault="00AA7FE5" w:rsidP="000A7063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7063">
              <w:rPr>
                <w:rFonts w:ascii="Times New Roman" w:hAnsi="Times New Roman" w:cs="Times New Roman"/>
                <w:sz w:val="28"/>
                <w:szCs w:val="28"/>
              </w:rPr>
              <w:t>Членская организация Союза вправе решением своего органа делегировать на заседание Совета другого представителя вместо отсутствующего члена Совета от этой организации с правом совещательного голоса (без права голосования).</w:t>
            </w:r>
          </w:p>
          <w:p w:rsidR="00AA7FE5" w:rsidRPr="000A7063" w:rsidRDefault="00AA7FE5" w:rsidP="000A7063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7063">
              <w:rPr>
                <w:rFonts w:ascii="Times New Roman" w:hAnsi="Times New Roman" w:cs="Times New Roman"/>
                <w:sz w:val="28"/>
                <w:szCs w:val="28"/>
              </w:rPr>
              <w:t xml:space="preserve">Порядок делегирования и отзыва представителей в Совет определяется членскими организациями Союза самостоятельно. </w:t>
            </w:r>
          </w:p>
          <w:p w:rsidR="000A7063" w:rsidRDefault="00AA7FE5" w:rsidP="000A7063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7063">
              <w:rPr>
                <w:rFonts w:ascii="Times New Roman" w:hAnsi="Times New Roman" w:cs="Times New Roman"/>
                <w:sz w:val="28"/>
                <w:szCs w:val="28"/>
              </w:rPr>
              <w:t>В период между Конференциями</w:t>
            </w:r>
            <w:r w:rsidRPr="000A70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r w:rsidRPr="000A7063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в случае необходимости,</w:t>
            </w:r>
            <w:r w:rsidRPr="000A706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0A7063">
              <w:rPr>
                <w:rFonts w:ascii="Times New Roman" w:hAnsi="Times New Roman" w:cs="Times New Roman"/>
                <w:sz w:val="28"/>
                <w:szCs w:val="28"/>
              </w:rPr>
              <w:t>решение о прекращении и подтверждении полномочий члена Совета</w:t>
            </w:r>
            <w:r w:rsidRPr="000A70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r w:rsidRPr="000A7063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делегированного членской организацией Союза, а также об изменении нормы представительства в своем составе,</w:t>
            </w:r>
            <w:r w:rsidRPr="000A706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0A7063">
              <w:rPr>
                <w:rFonts w:ascii="Times New Roman" w:hAnsi="Times New Roman" w:cs="Times New Roman"/>
                <w:sz w:val="28"/>
                <w:szCs w:val="28"/>
              </w:rPr>
              <w:t>принимает Совет</w:t>
            </w:r>
            <w:r w:rsidRPr="000A70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A7063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с последующим утверждением решения Совета Конференцией.</w:t>
            </w:r>
          </w:p>
          <w:p w:rsidR="00F21588" w:rsidRDefault="00AA7FE5" w:rsidP="000A7063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706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состав Совета входят Председатель, заместители Председателя и председатель Молодежного совета Союза</w:t>
            </w:r>
            <w:r w:rsidR="000A70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35" w:type="dxa"/>
          </w:tcPr>
          <w:p w:rsidR="00F21588" w:rsidRDefault="00E426ED" w:rsidP="00852E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Глава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ст. 33, п. 9 Устава ФНПР</w:t>
            </w:r>
          </w:p>
        </w:tc>
      </w:tr>
      <w:tr w:rsidR="00DB7D89" w:rsidTr="00EA0D66">
        <w:tc>
          <w:tcPr>
            <w:tcW w:w="15418" w:type="dxa"/>
            <w:gridSpan w:val="3"/>
          </w:tcPr>
          <w:p w:rsidR="00DB7D89" w:rsidRPr="00DB7D89" w:rsidRDefault="00DB7D89" w:rsidP="00513D8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7D8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Совет</w:t>
            </w:r>
            <w:r w:rsidRPr="00DB7D8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:</w:t>
            </w:r>
          </w:p>
        </w:tc>
      </w:tr>
      <w:tr w:rsidR="00F21588" w:rsidTr="0086365F">
        <w:tc>
          <w:tcPr>
            <w:tcW w:w="6204" w:type="dxa"/>
          </w:tcPr>
          <w:p w:rsidR="00F21588" w:rsidRPr="005A7552" w:rsidRDefault="005A7552" w:rsidP="005A7552">
            <w:pPr>
              <w:pStyle w:val="a4"/>
              <w:ind w:firstLine="709"/>
              <w:jc w:val="both"/>
              <w:rPr>
                <w:szCs w:val="28"/>
              </w:rPr>
            </w:pPr>
            <w:r w:rsidRPr="005A7552">
              <w:rPr>
                <w:b/>
                <w:szCs w:val="28"/>
              </w:rPr>
              <w:t>4.10.19.</w:t>
            </w:r>
            <w:r w:rsidRPr="00A742FE">
              <w:rPr>
                <w:szCs w:val="28"/>
              </w:rPr>
              <w:t xml:space="preserve"> Утверждает бюджет, основные показатели сметы доходов и расходов Союза, вносит в них изменения.</w:t>
            </w:r>
          </w:p>
        </w:tc>
        <w:tc>
          <w:tcPr>
            <w:tcW w:w="6379" w:type="dxa"/>
          </w:tcPr>
          <w:p w:rsidR="00F21588" w:rsidRPr="00DF7210" w:rsidRDefault="00DF7210" w:rsidP="00DF7210">
            <w:pPr>
              <w:ind w:firstLine="6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7210">
              <w:rPr>
                <w:rFonts w:ascii="Times New Roman" w:hAnsi="Times New Roman" w:cs="Times New Roman"/>
                <w:b/>
                <w:sz w:val="28"/>
                <w:szCs w:val="28"/>
              </w:rPr>
              <w:t>4.10.19.</w:t>
            </w:r>
            <w:r w:rsidRPr="00DF7210">
              <w:rPr>
                <w:rFonts w:ascii="Times New Roman" w:hAnsi="Times New Roman" w:cs="Times New Roman"/>
                <w:sz w:val="28"/>
                <w:szCs w:val="28"/>
              </w:rPr>
              <w:t xml:space="preserve"> Утверждает </w:t>
            </w:r>
            <w:r w:rsidRPr="00DF721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профсоюзный</w:t>
            </w:r>
            <w:r w:rsidRPr="00DF721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 w:rsidRPr="00DF7210">
              <w:rPr>
                <w:rFonts w:ascii="Times New Roman" w:hAnsi="Times New Roman" w:cs="Times New Roman"/>
                <w:sz w:val="28"/>
                <w:szCs w:val="28"/>
              </w:rPr>
              <w:t xml:space="preserve">бюджет, </w:t>
            </w:r>
            <w:r w:rsidRPr="00DF721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бухгалтерский баланс</w:t>
            </w:r>
            <w:r w:rsidRPr="00DF7210">
              <w:rPr>
                <w:rFonts w:ascii="Times New Roman" w:hAnsi="Times New Roman" w:cs="Times New Roman"/>
                <w:sz w:val="28"/>
                <w:szCs w:val="28"/>
              </w:rPr>
              <w:t xml:space="preserve">, основные показатели сметы доходов и расходов, </w:t>
            </w:r>
            <w:r w:rsidRPr="00DF7210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вносит в них изменения; утверждает исполнение основных показателей сметы доходов и расходов для Союза.</w:t>
            </w:r>
          </w:p>
        </w:tc>
        <w:tc>
          <w:tcPr>
            <w:tcW w:w="2835" w:type="dxa"/>
          </w:tcPr>
          <w:p w:rsidR="00F21588" w:rsidRDefault="00B4798F" w:rsidP="00852E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ст. 33, п. 10, пп. 10.19. Устава ФНПР</w:t>
            </w:r>
          </w:p>
        </w:tc>
      </w:tr>
      <w:tr w:rsidR="00E426ED" w:rsidTr="0086365F">
        <w:tc>
          <w:tcPr>
            <w:tcW w:w="6204" w:type="dxa"/>
          </w:tcPr>
          <w:p w:rsidR="00E426ED" w:rsidRPr="002765F2" w:rsidRDefault="002765F2" w:rsidP="002765F2">
            <w:pPr>
              <w:pStyle w:val="a4"/>
              <w:ind w:firstLine="709"/>
              <w:jc w:val="both"/>
              <w:rPr>
                <w:szCs w:val="28"/>
              </w:rPr>
            </w:pPr>
            <w:r w:rsidRPr="002765F2">
              <w:rPr>
                <w:b/>
                <w:szCs w:val="28"/>
              </w:rPr>
              <w:t>4.10.24.</w:t>
            </w:r>
            <w:r w:rsidRPr="00A742FE">
              <w:rPr>
                <w:szCs w:val="28"/>
              </w:rPr>
              <w:t xml:space="preserve"> Рассматривает вопросы о прекращении и подтверждении полномочий членов Совета.</w:t>
            </w:r>
          </w:p>
        </w:tc>
        <w:tc>
          <w:tcPr>
            <w:tcW w:w="6379" w:type="dxa"/>
          </w:tcPr>
          <w:p w:rsidR="00E426ED" w:rsidRPr="00260785" w:rsidRDefault="00260785" w:rsidP="00260785">
            <w:pPr>
              <w:ind w:firstLine="6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0785">
              <w:rPr>
                <w:rFonts w:ascii="Times New Roman" w:hAnsi="Times New Roman" w:cs="Times New Roman"/>
                <w:b/>
                <w:sz w:val="28"/>
                <w:szCs w:val="28"/>
              </w:rPr>
              <w:t>4.10.24.</w:t>
            </w:r>
            <w:r w:rsidRPr="00260785">
              <w:rPr>
                <w:rFonts w:ascii="Times New Roman" w:hAnsi="Times New Roman" w:cs="Times New Roman"/>
                <w:sz w:val="28"/>
                <w:szCs w:val="28"/>
              </w:rPr>
              <w:t xml:space="preserve"> Рассматривает вопросы о прекращении и подтверждении полномочий членов Совета</w:t>
            </w:r>
            <w:r w:rsidRPr="00260785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, </w:t>
            </w:r>
            <w:r w:rsidRPr="00260785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в том числе делегированных вновь принятой членской организацией Союза в соответствии с нормой представительства, утвержденной Конференцией.</w:t>
            </w:r>
          </w:p>
        </w:tc>
        <w:tc>
          <w:tcPr>
            <w:tcW w:w="2835" w:type="dxa"/>
          </w:tcPr>
          <w:p w:rsidR="00E426ED" w:rsidRDefault="00143889" w:rsidP="00852E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ст. 33, п. 10, пп. 10.24. Устава ФНПР</w:t>
            </w:r>
          </w:p>
        </w:tc>
      </w:tr>
      <w:tr w:rsidR="00E426ED" w:rsidTr="0086365F">
        <w:tc>
          <w:tcPr>
            <w:tcW w:w="6204" w:type="dxa"/>
          </w:tcPr>
          <w:p w:rsidR="00E426ED" w:rsidRPr="00E43B13" w:rsidRDefault="00E43B13" w:rsidP="00E43B13">
            <w:pPr>
              <w:pStyle w:val="a4"/>
              <w:ind w:firstLine="709"/>
              <w:jc w:val="both"/>
              <w:rPr>
                <w:szCs w:val="28"/>
              </w:rPr>
            </w:pPr>
            <w:r w:rsidRPr="00E43B13">
              <w:rPr>
                <w:b/>
                <w:szCs w:val="28"/>
              </w:rPr>
              <w:t>4.10.25.</w:t>
            </w:r>
            <w:r w:rsidRPr="00A742FE">
              <w:rPr>
                <w:szCs w:val="28"/>
              </w:rPr>
              <w:t xml:space="preserve"> Утверждает количественный и избирает персональный состав Президиума.</w:t>
            </w:r>
          </w:p>
        </w:tc>
        <w:tc>
          <w:tcPr>
            <w:tcW w:w="6379" w:type="dxa"/>
          </w:tcPr>
          <w:p w:rsidR="00E426ED" w:rsidRPr="00AA063E" w:rsidRDefault="00AA063E" w:rsidP="009E2B62">
            <w:pPr>
              <w:ind w:firstLine="6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063E">
              <w:rPr>
                <w:rFonts w:ascii="Times New Roman" w:hAnsi="Times New Roman" w:cs="Times New Roman"/>
                <w:b/>
                <w:sz w:val="28"/>
                <w:szCs w:val="28"/>
              </w:rPr>
              <w:t>4.10.25.</w:t>
            </w:r>
            <w:r w:rsidRPr="00AA06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A063E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По решению Конференции избирает персональный состав Президиума.</w:t>
            </w:r>
          </w:p>
        </w:tc>
        <w:tc>
          <w:tcPr>
            <w:tcW w:w="2835" w:type="dxa"/>
          </w:tcPr>
          <w:p w:rsidR="00E426ED" w:rsidRDefault="00AA063E" w:rsidP="00852E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ст. 33, п. 10, пп. 10.25. Устава ФНПР</w:t>
            </w:r>
          </w:p>
        </w:tc>
      </w:tr>
      <w:tr w:rsidR="00E426ED" w:rsidTr="0086365F">
        <w:tc>
          <w:tcPr>
            <w:tcW w:w="6204" w:type="dxa"/>
          </w:tcPr>
          <w:p w:rsidR="00E426ED" w:rsidRPr="00787DAB" w:rsidRDefault="00787DAB" w:rsidP="00787DAB">
            <w:pPr>
              <w:pStyle w:val="a4"/>
              <w:ind w:firstLine="709"/>
              <w:jc w:val="both"/>
              <w:rPr>
                <w:szCs w:val="28"/>
              </w:rPr>
            </w:pPr>
            <w:r w:rsidRPr="00787DAB">
              <w:rPr>
                <w:b/>
                <w:szCs w:val="28"/>
              </w:rPr>
              <w:t>4.10.32.</w:t>
            </w:r>
            <w:r w:rsidRPr="00A742FE">
              <w:rPr>
                <w:szCs w:val="28"/>
              </w:rPr>
              <w:t xml:space="preserve"> Избирает по представлению Председателя Союза, заместителей Председателя Союза и принимает решение о досрочном прекращении их полномочий и расторжении трудовых договоров.</w:t>
            </w:r>
          </w:p>
        </w:tc>
        <w:tc>
          <w:tcPr>
            <w:tcW w:w="6379" w:type="dxa"/>
          </w:tcPr>
          <w:p w:rsidR="00E426ED" w:rsidRPr="009E2B62" w:rsidRDefault="009E2B62" w:rsidP="009E2B62">
            <w:pPr>
              <w:ind w:firstLine="6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2B62">
              <w:rPr>
                <w:rFonts w:ascii="Times New Roman" w:hAnsi="Times New Roman" w:cs="Times New Roman"/>
                <w:b/>
                <w:sz w:val="28"/>
                <w:szCs w:val="28"/>
              </w:rPr>
              <w:t>4.10.32.</w:t>
            </w:r>
            <w:r w:rsidRPr="009E2B62">
              <w:rPr>
                <w:rFonts w:ascii="Times New Roman" w:hAnsi="Times New Roman" w:cs="Times New Roman"/>
                <w:sz w:val="28"/>
                <w:szCs w:val="28"/>
              </w:rPr>
              <w:t xml:space="preserve"> Избирает по представлению Председателя Союза заместителей Председателя Союза</w:t>
            </w:r>
            <w:r w:rsidRPr="009E2B6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r w:rsidRPr="009E2B62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а в случае его отсутствия (в связи со смертью, досрочным прекращением полномочий), по предложению Президиума, и принимает решение о досрочном прекращении их полномочий и расторжении трудовых договоров.</w:t>
            </w:r>
          </w:p>
        </w:tc>
        <w:tc>
          <w:tcPr>
            <w:tcW w:w="2835" w:type="dxa"/>
          </w:tcPr>
          <w:p w:rsidR="00E426ED" w:rsidRDefault="009E2B62" w:rsidP="00852E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ст. 33, п. 10, пп. 10.32. Устава ФНПР</w:t>
            </w:r>
          </w:p>
        </w:tc>
      </w:tr>
      <w:tr w:rsidR="00E426ED" w:rsidTr="0086365F">
        <w:tc>
          <w:tcPr>
            <w:tcW w:w="6204" w:type="dxa"/>
          </w:tcPr>
          <w:p w:rsidR="00E426ED" w:rsidRPr="00150030" w:rsidRDefault="00150030" w:rsidP="00150030">
            <w:pPr>
              <w:pStyle w:val="a4"/>
              <w:ind w:firstLine="709"/>
              <w:jc w:val="both"/>
              <w:rPr>
                <w:szCs w:val="28"/>
              </w:rPr>
            </w:pPr>
            <w:r w:rsidRPr="00150030">
              <w:rPr>
                <w:b/>
                <w:szCs w:val="28"/>
              </w:rPr>
              <w:t>4.10.38.</w:t>
            </w:r>
            <w:r w:rsidRPr="00A742FE">
              <w:rPr>
                <w:szCs w:val="28"/>
              </w:rPr>
              <w:t xml:space="preserve"> Утверждает годовые отчет и бухгалтерский баланс Союза.</w:t>
            </w:r>
          </w:p>
        </w:tc>
        <w:tc>
          <w:tcPr>
            <w:tcW w:w="6379" w:type="dxa"/>
          </w:tcPr>
          <w:p w:rsidR="00E426ED" w:rsidRPr="00B260D6" w:rsidRDefault="00B260D6" w:rsidP="00513D8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60D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Пункт исключен</w:t>
            </w:r>
          </w:p>
        </w:tc>
        <w:tc>
          <w:tcPr>
            <w:tcW w:w="2835" w:type="dxa"/>
          </w:tcPr>
          <w:p w:rsidR="00E426ED" w:rsidRPr="00B260D6" w:rsidRDefault="00B260D6" w:rsidP="00852E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60D6">
              <w:rPr>
                <w:rFonts w:ascii="Times New Roman" w:hAnsi="Times New Roman" w:cs="Times New Roman"/>
                <w:sz w:val="28"/>
                <w:szCs w:val="28"/>
              </w:rPr>
              <w:t>Пункт исключен из Устава ФНПР</w:t>
            </w:r>
          </w:p>
        </w:tc>
      </w:tr>
      <w:tr w:rsidR="00F21588" w:rsidTr="0086365F">
        <w:tc>
          <w:tcPr>
            <w:tcW w:w="6204" w:type="dxa"/>
          </w:tcPr>
          <w:p w:rsidR="00590F97" w:rsidRPr="00A742FE" w:rsidRDefault="00590F97" w:rsidP="00590F97">
            <w:pPr>
              <w:pStyle w:val="a4"/>
              <w:ind w:firstLine="709"/>
              <w:jc w:val="both"/>
              <w:rPr>
                <w:szCs w:val="28"/>
              </w:rPr>
            </w:pPr>
            <w:r w:rsidRPr="00590F97">
              <w:rPr>
                <w:b/>
                <w:szCs w:val="28"/>
              </w:rPr>
              <w:t>4.11.</w:t>
            </w:r>
            <w:r w:rsidRPr="00A742FE">
              <w:rPr>
                <w:szCs w:val="28"/>
              </w:rPr>
              <w:t xml:space="preserve"> Совет созывается Президиумом по </w:t>
            </w:r>
            <w:r w:rsidRPr="00A742FE">
              <w:rPr>
                <w:szCs w:val="28"/>
              </w:rPr>
              <w:lastRenderedPageBreak/>
              <w:t>собственной инициативе или по требованию не менее одной трети членов Совета, как правило, не реже двух раз в год и считается правомочным, если в нем участвует не менее двух третей членов Совета.</w:t>
            </w:r>
          </w:p>
          <w:p w:rsidR="00590F97" w:rsidRPr="00A742FE" w:rsidRDefault="00590F97" w:rsidP="00590F97">
            <w:pPr>
              <w:pStyle w:val="a4"/>
              <w:ind w:firstLine="709"/>
              <w:jc w:val="both"/>
              <w:rPr>
                <w:szCs w:val="28"/>
              </w:rPr>
            </w:pPr>
            <w:r w:rsidRPr="00A742FE">
              <w:rPr>
                <w:szCs w:val="28"/>
              </w:rPr>
              <w:t>Решения Совета считаются принятыми, если за них проголосовало более половины его членов, принимающих участие в заседании, при наличии кворума.</w:t>
            </w:r>
          </w:p>
          <w:p w:rsidR="00F21588" w:rsidRPr="00590F97" w:rsidRDefault="00590F97" w:rsidP="00590F97">
            <w:pPr>
              <w:pStyle w:val="a4"/>
              <w:ind w:firstLine="709"/>
              <w:jc w:val="both"/>
              <w:rPr>
                <w:szCs w:val="28"/>
              </w:rPr>
            </w:pPr>
            <w:r w:rsidRPr="00A742FE">
              <w:rPr>
                <w:szCs w:val="28"/>
              </w:rPr>
              <w:t>Решения Совета при</w:t>
            </w:r>
            <w:r>
              <w:rPr>
                <w:szCs w:val="28"/>
              </w:rPr>
              <w:t>нимаются в форме постановлений.</w:t>
            </w:r>
          </w:p>
        </w:tc>
        <w:tc>
          <w:tcPr>
            <w:tcW w:w="6379" w:type="dxa"/>
          </w:tcPr>
          <w:p w:rsidR="002D44AA" w:rsidRPr="002D44AA" w:rsidRDefault="002D44AA" w:rsidP="002D44AA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44A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4.11.</w:t>
            </w:r>
            <w:r w:rsidRPr="002D44AA">
              <w:rPr>
                <w:rFonts w:ascii="Times New Roman" w:hAnsi="Times New Roman" w:cs="Times New Roman"/>
                <w:sz w:val="28"/>
                <w:szCs w:val="28"/>
              </w:rPr>
              <w:t xml:space="preserve"> Совет созывается Президиумом по </w:t>
            </w:r>
            <w:r w:rsidRPr="002D44A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собственной инициативе или по требованию не менее одной трети членов Совета, как правило, не реже двух раз в год, и считается правомочным, если в нем участвует </w:t>
            </w:r>
            <w:r w:rsidRPr="002D44A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более половины от общего числа</w:t>
            </w:r>
            <w:r w:rsidRPr="002D44A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 w:rsidRPr="002D44AA">
              <w:rPr>
                <w:rFonts w:ascii="Times New Roman" w:hAnsi="Times New Roman" w:cs="Times New Roman"/>
                <w:sz w:val="28"/>
                <w:szCs w:val="28"/>
              </w:rPr>
              <w:t>членов Совета.</w:t>
            </w:r>
          </w:p>
          <w:p w:rsidR="002D44AA" w:rsidRPr="002D44AA" w:rsidRDefault="002D44AA" w:rsidP="002D44AA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44AA">
              <w:rPr>
                <w:rFonts w:ascii="Times New Roman" w:hAnsi="Times New Roman" w:cs="Times New Roman"/>
                <w:sz w:val="28"/>
                <w:szCs w:val="28"/>
              </w:rPr>
              <w:t>Решения Совета считаются принятыми, если за них проголосовало более половины его членов, принимающих участие в заседании, при наличии кворума.</w:t>
            </w:r>
          </w:p>
          <w:p w:rsidR="002D44AA" w:rsidRPr="002D44AA" w:rsidRDefault="002D44AA" w:rsidP="002D44AA">
            <w:pPr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2D44A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При определении кворума члены Совета – представители членской организации, в отношении которой действует решение Совета о приостановке права решающего голоса на заседаниях коллегиальных органов Союза</w:t>
            </w:r>
            <w:r w:rsidR="00EC653E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,</w:t>
            </w:r>
            <w:r w:rsidRPr="002D44A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 xml:space="preserve"> не учитываются в общем количестве от избранных членов Совета.</w:t>
            </w:r>
          </w:p>
          <w:p w:rsidR="002D44AA" w:rsidRPr="002D44AA" w:rsidRDefault="002D44AA" w:rsidP="002D44AA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44AA">
              <w:rPr>
                <w:rFonts w:ascii="Times New Roman" w:hAnsi="Times New Roman" w:cs="Times New Roman"/>
                <w:sz w:val="28"/>
                <w:szCs w:val="28"/>
              </w:rPr>
              <w:t>Решения Совета принимаются в форме постановлений.</w:t>
            </w:r>
          </w:p>
          <w:p w:rsidR="002D44AA" w:rsidRDefault="002D44AA" w:rsidP="002D44AA">
            <w:pPr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2D44A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 xml:space="preserve">В необходимых случаях заседания Совета могут проводиться в видео и селекторном режиме. Постановления Совета могут приниматься в оперативном </w:t>
            </w:r>
            <w:bookmarkStart w:id="0" w:name="_GoBack"/>
            <w:r w:rsidRPr="002D44A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порядке путем визирования проектов постановлений</w:t>
            </w:r>
            <w:bookmarkEnd w:id="0"/>
            <w:r w:rsidRPr="002D44A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, в том числе с использованием почтовой, телеграфной, телетайпной, телефонной, электронно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й, факсимильной или иной связи.</w:t>
            </w:r>
          </w:p>
          <w:p w:rsidR="00F21588" w:rsidRPr="002D44AA" w:rsidRDefault="002D44AA" w:rsidP="002D44AA">
            <w:pPr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2D44A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 xml:space="preserve">Постановление Совета может быть принято без проведения заседания путем проведения заочного голосования (опросным путем). Такое голосование может быть </w:t>
            </w:r>
            <w:r w:rsidRPr="002D44AA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lastRenderedPageBreak/>
              <w:t>проведено путем обмена документами посредством почтовой, телеграфной, телетайпной, телефонной, электронной или иной связи, обеспечивающей аутентичность передаваемых и принимаемых сообщений и их документальное подтверждение. Порядок проведения заочного голосования определяется в Регламенте работы Совета.</w:t>
            </w:r>
          </w:p>
        </w:tc>
        <w:tc>
          <w:tcPr>
            <w:tcW w:w="2835" w:type="dxa"/>
          </w:tcPr>
          <w:p w:rsidR="00F21588" w:rsidRDefault="00044270" w:rsidP="00852E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Глава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ст. 33, п. 11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Устава ФНПР</w:t>
            </w:r>
          </w:p>
        </w:tc>
      </w:tr>
      <w:tr w:rsidR="00E047FB" w:rsidTr="00703AB2">
        <w:tc>
          <w:tcPr>
            <w:tcW w:w="15418" w:type="dxa"/>
            <w:gridSpan w:val="3"/>
          </w:tcPr>
          <w:p w:rsidR="00E047FB" w:rsidRPr="00E047FB" w:rsidRDefault="00E047FB" w:rsidP="00E047FB">
            <w:pPr>
              <w:tabs>
                <w:tab w:val="left" w:pos="915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47F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Президиум</w:t>
            </w:r>
            <w:r w:rsidRPr="00E047F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:</w:t>
            </w:r>
          </w:p>
        </w:tc>
      </w:tr>
      <w:tr w:rsidR="00CC4D41" w:rsidTr="0086365F">
        <w:tc>
          <w:tcPr>
            <w:tcW w:w="6204" w:type="dxa"/>
          </w:tcPr>
          <w:p w:rsidR="00CC4D41" w:rsidRPr="00B9697D" w:rsidRDefault="00B9697D" w:rsidP="00B9697D">
            <w:pPr>
              <w:pStyle w:val="a4"/>
              <w:ind w:firstLine="709"/>
              <w:jc w:val="both"/>
              <w:rPr>
                <w:szCs w:val="28"/>
              </w:rPr>
            </w:pPr>
            <w:r w:rsidRPr="00B9697D">
              <w:rPr>
                <w:b/>
                <w:szCs w:val="28"/>
              </w:rPr>
              <w:t>4.16.</w:t>
            </w:r>
            <w:r w:rsidRPr="00A742FE">
              <w:rPr>
                <w:szCs w:val="28"/>
              </w:rPr>
              <w:t xml:space="preserve"> Заседания Президиума созываются Председателем Союза по собственной инициативе либо по требованию не менее одной трети членов Президиума, как правило, не реже одного раза в два месяца и считаются правомочными, если в них участвует не менее двух третей членов Президиума.</w:t>
            </w:r>
          </w:p>
        </w:tc>
        <w:tc>
          <w:tcPr>
            <w:tcW w:w="6379" w:type="dxa"/>
          </w:tcPr>
          <w:p w:rsidR="00CC4D41" w:rsidRPr="0005396B" w:rsidRDefault="0005396B" w:rsidP="0005396B">
            <w:pPr>
              <w:ind w:firstLine="6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396B">
              <w:rPr>
                <w:rFonts w:ascii="Times New Roman" w:hAnsi="Times New Roman" w:cs="Times New Roman"/>
                <w:b/>
                <w:sz w:val="28"/>
                <w:szCs w:val="28"/>
              </w:rPr>
              <w:t>4.16.</w:t>
            </w:r>
            <w:r w:rsidRPr="0005396B">
              <w:rPr>
                <w:rFonts w:ascii="Times New Roman" w:hAnsi="Times New Roman" w:cs="Times New Roman"/>
                <w:sz w:val="28"/>
                <w:szCs w:val="28"/>
              </w:rPr>
              <w:t xml:space="preserve"> Заседания Президиума созываются Председателем Союза по собственной инициативе либо по требованию не менее одной трети членов Президиума, как правило, не реже одного раза в два месяца, и считаются правомочными, если в них участвует </w:t>
            </w:r>
            <w:r w:rsidRPr="0005396B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более половины от общего числа</w:t>
            </w:r>
            <w:r w:rsidRPr="0005396B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 w:rsidRPr="0005396B">
              <w:rPr>
                <w:rFonts w:ascii="Times New Roman" w:hAnsi="Times New Roman" w:cs="Times New Roman"/>
                <w:sz w:val="28"/>
                <w:szCs w:val="28"/>
              </w:rPr>
              <w:t>членов Президиума.</w:t>
            </w:r>
          </w:p>
        </w:tc>
        <w:tc>
          <w:tcPr>
            <w:tcW w:w="2835" w:type="dxa"/>
          </w:tcPr>
          <w:p w:rsidR="00CC4D41" w:rsidRDefault="0005396B" w:rsidP="00852E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ст. 33, п. 16 Устава ФНПР</w:t>
            </w:r>
          </w:p>
        </w:tc>
      </w:tr>
      <w:tr w:rsidR="00CC4D41" w:rsidTr="0086365F">
        <w:tc>
          <w:tcPr>
            <w:tcW w:w="6204" w:type="dxa"/>
          </w:tcPr>
          <w:p w:rsidR="00CC4D41" w:rsidRDefault="00B57BC9" w:rsidP="00513D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79" w:type="dxa"/>
          </w:tcPr>
          <w:p w:rsidR="00B57BC9" w:rsidRDefault="00B57BC9" w:rsidP="00B57BC9">
            <w:pPr>
              <w:ind w:firstLine="567"/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B57BC9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4.16.1. В необходимых случаях заседания Президиума могут проводиться в видео и селекторном режиме. Постановления Президиума могут приниматься в оперативном порядке путем визирования проектов постановлений, в том числе с использованием почтовой, телеграфной, телетайпной, телефонной, электронной, факсимильной связи или иной связи. </w:t>
            </w:r>
          </w:p>
          <w:p w:rsidR="00CC4D41" w:rsidRPr="00B57BC9" w:rsidRDefault="00B57BC9" w:rsidP="00B57BC9">
            <w:pPr>
              <w:ind w:firstLine="567"/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B57BC9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Постановление Президиума может быть принято без проведения заседания путем проведения заочного голосования (опросным путем). Такое голосование может быть проведено путем обмена документами </w:t>
            </w:r>
            <w:r w:rsidRPr="00B57BC9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lastRenderedPageBreak/>
              <w:t>посредством почтовой, телеграфной, телетайпной, телефонной, электронной или иной связи, обеспечивающей аутентичность передаваемых и принимаемых сообщений и их документальное подтверждение. Порядок проведения заочного голосования определяется в Регламенте работы Президиума.</w:t>
            </w:r>
          </w:p>
        </w:tc>
        <w:tc>
          <w:tcPr>
            <w:tcW w:w="2835" w:type="dxa"/>
          </w:tcPr>
          <w:p w:rsidR="00CC4D41" w:rsidRDefault="00B57BC9" w:rsidP="00852E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Глава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ст. 33, п. 16.1 Устава ФНПР</w:t>
            </w:r>
          </w:p>
        </w:tc>
      </w:tr>
      <w:tr w:rsidR="00CC4D41" w:rsidTr="0086365F">
        <w:tc>
          <w:tcPr>
            <w:tcW w:w="6204" w:type="dxa"/>
          </w:tcPr>
          <w:p w:rsidR="00CC4D41" w:rsidRPr="00B46EDF" w:rsidRDefault="00B46EDF" w:rsidP="00B46EDF">
            <w:pPr>
              <w:pStyle w:val="a4"/>
              <w:ind w:firstLine="709"/>
              <w:jc w:val="both"/>
              <w:rPr>
                <w:szCs w:val="28"/>
              </w:rPr>
            </w:pPr>
            <w:r w:rsidRPr="00B46EDF">
              <w:rPr>
                <w:b/>
                <w:szCs w:val="28"/>
              </w:rPr>
              <w:lastRenderedPageBreak/>
              <w:t>4.19.15.</w:t>
            </w:r>
            <w:r w:rsidRPr="00A742FE">
              <w:rPr>
                <w:szCs w:val="28"/>
              </w:rPr>
              <w:t xml:space="preserve"> Рассматривает заявления и вносит на заседание Совета вопросы приема новых членских организаций в Союз, а также исключения из него.</w:t>
            </w:r>
          </w:p>
        </w:tc>
        <w:tc>
          <w:tcPr>
            <w:tcW w:w="6379" w:type="dxa"/>
          </w:tcPr>
          <w:p w:rsidR="00CC4D41" w:rsidRPr="001A0DF9" w:rsidRDefault="001A0DF9" w:rsidP="001A0DF9">
            <w:pPr>
              <w:ind w:firstLine="6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0DF9">
              <w:rPr>
                <w:rFonts w:ascii="Times New Roman" w:hAnsi="Times New Roman" w:cs="Times New Roman"/>
                <w:b/>
                <w:sz w:val="28"/>
                <w:szCs w:val="28"/>
              </w:rPr>
              <w:t>4.19.15.</w:t>
            </w:r>
            <w:r w:rsidRPr="001A0DF9">
              <w:rPr>
                <w:rFonts w:ascii="Times New Roman" w:hAnsi="Times New Roman" w:cs="Times New Roman"/>
                <w:sz w:val="28"/>
                <w:szCs w:val="28"/>
              </w:rPr>
              <w:t xml:space="preserve"> Рассматривает заявления и вносит на заседание Совета вопросы приема новых членских организаций в Союз, а также</w:t>
            </w:r>
            <w:r w:rsidRPr="001A0DF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1A0DF9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вопросы членства в Союзе в случаях, предусмотренных Уставами ФНПР и Союза.</w:t>
            </w:r>
          </w:p>
        </w:tc>
        <w:tc>
          <w:tcPr>
            <w:tcW w:w="2835" w:type="dxa"/>
          </w:tcPr>
          <w:p w:rsidR="00CC4D41" w:rsidRDefault="001A0DF9" w:rsidP="00852E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ст. 33, п. 19, пп. 19.15. Устава ФНПР</w:t>
            </w:r>
          </w:p>
        </w:tc>
      </w:tr>
      <w:tr w:rsidR="00CC4D41" w:rsidTr="0086365F">
        <w:tc>
          <w:tcPr>
            <w:tcW w:w="6204" w:type="dxa"/>
          </w:tcPr>
          <w:p w:rsidR="001C7C2B" w:rsidRDefault="001C7C2B" w:rsidP="001C7C2B">
            <w:pPr>
              <w:pStyle w:val="a4"/>
              <w:ind w:firstLine="708"/>
              <w:jc w:val="both"/>
              <w:rPr>
                <w:szCs w:val="28"/>
              </w:rPr>
            </w:pPr>
            <w:r w:rsidRPr="001C7C2B">
              <w:rPr>
                <w:b/>
                <w:szCs w:val="28"/>
              </w:rPr>
              <w:t>4.19.34.</w:t>
            </w:r>
            <w:r w:rsidRPr="00A742FE">
              <w:rPr>
                <w:szCs w:val="28"/>
              </w:rPr>
              <w:t xml:space="preserve"> Выполняет другие функции, делегированные ему Советом, может делегировать отдельные полномочия Председателю Союза.</w:t>
            </w:r>
          </w:p>
          <w:p w:rsidR="00CC4D41" w:rsidRPr="001C7C2B" w:rsidRDefault="001C7C2B" w:rsidP="001C7C2B">
            <w:pPr>
              <w:pStyle w:val="a4"/>
              <w:ind w:firstLine="708"/>
              <w:jc w:val="both"/>
              <w:rPr>
                <w:szCs w:val="28"/>
              </w:rPr>
            </w:pPr>
            <w:r w:rsidRPr="00A742FE">
              <w:rPr>
                <w:szCs w:val="28"/>
              </w:rPr>
              <w:t xml:space="preserve">Подводит итоги выдвижения, формирует и направляет предложения по кандидатуре(ам) для избрания Председателем Союза </w:t>
            </w:r>
            <w:r>
              <w:rPr>
                <w:szCs w:val="28"/>
              </w:rPr>
              <w:t>на рассмотрение Исполкому ФНПР.</w:t>
            </w:r>
          </w:p>
        </w:tc>
        <w:tc>
          <w:tcPr>
            <w:tcW w:w="6379" w:type="dxa"/>
          </w:tcPr>
          <w:p w:rsidR="007C57A2" w:rsidRPr="007C57A2" w:rsidRDefault="007C57A2" w:rsidP="007C57A2">
            <w:pPr>
              <w:ind w:firstLine="4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57A2">
              <w:rPr>
                <w:rFonts w:ascii="Times New Roman" w:hAnsi="Times New Roman" w:cs="Times New Roman"/>
                <w:b/>
                <w:sz w:val="28"/>
                <w:szCs w:val="28"/>
              </w:rPr>
              <w:t>4.19.34.</w:t>
            </w:r>
            <w:r w:rsidRPr="007C57A2">
              <w:rPr>
                <w:rFonts w:ascii="Times New Roman" w:hAnsi="Times New Roman" w:cs="Times New Roman"/>
                <w:sz w:val="28"/>
                <w:szCs w:val="28"/>
              </w:rPr>
              <w:t xml:space="preserve"> Выполняет другие функции, делегированные ему Советом, может делегировать отдельные полномочия Председателю Союза.</w:t>
            </w:r>
          </w:p>
          <w:p w:rsidR="007C57A2" w:rsidRDefault="007C57A2" w:rsidP="007C57A2">
            <w:pPr>
              <w:ind w:firstLine="4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57A2">
              <w:rPr>
                <w:rFonts w:ascii="Times New Roman" w:hAnsi="Times New Roman" w:cs="Times New Roman"/>
                <w:sz w:val="28"/>
                <w:szCs w:val="28"/>
              </w:rPr>
              <w:t xml:space="preserve">Подводит итоги выдвижения, формирует и направляет предложения по кандидатуре(ам) для избрания председателем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Союза</w:t>
            </w:r>
            <w:r w:rsidRPr="007C57A2">
              <w:rPr>
                <w:rFonts w:ascii="Times New Roman" w:hAnsi="Times New Roman" w:cs="Times New Roman"/>
                <w:sz w:val="28"/>
                <w:szCs w:val="28"/>
              </w:rPr>
              <w:t xml:space="preserve"> на рассмотрение Исполкому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ФНПР</w:t>
            </w:r>
            <w:r w:rsidRPr="007C57A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C4D41" w:rsidRDefault="007C57A2" w:rsidP="007C57A2">
            <w:pPr>
              <w:ind w:firstLine="4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57A2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 xml:space="preserve">В случае отсутствия предложений членских организаций 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Союза</w:t>
            </w:r>
            <w:r w:rsidRPr="007C57A2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 xml:space="preserve"> о выдвижении кандидатур(ы) для избрания Председателем, Президиум самостоятельно предлагает кандидатуру(ы) на рассмотрение Исполкому 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ФНПР</w:t>
            </w:r>
            <w:r w:rsidRPr="007C57A2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.</w:t>
            </w:r>
          </w:p>
        </w:tc>
        <w:tc>
          <w:tcPr>
            <w:tcW w:w="2835" w:type="dxa"/>
          </w:tcPr>
          <w:p w:rsidR="00CC4D41" w:rsidRDefault="00A915E6" w:rsidP="00852E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ст. 33, п. 19, пп. 19.27. Устава ФНПР</w:t>
            </w:r>
          </w:p>
        </w:tc>
      </w:tr>
      <w:tr w:rsidR="00E047FB" w:rsidTr="001E677E">
        <w:tc>
          <w:tcPr>
            <w:tcW w:w="15418" w:type="dxa"/>
            <w:gridSpan w:val="3"/>
          </w:tcPr>
          <w:p w:rsidR="00E047FB" w:rsidRPr="00E047FB" w:rsidRDefault="00E047FB" w:rsidP="005D61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47FB">
              <w:rPr>
                <w:rFonts w:ascii="Times New Roman" w:hAnsi="Times New Roman" w:cs="Times New Roman"/>
                <w:b/>
                <w:sz w:val="28"/>
                <w:szCs w:val="28"/>
              </w:rPr>
              <w:t>Председатель Союза</w:t>
            </w:r>
            <w:r w:rsidRPr="00E047F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:</w:t>
            </w:r>
          </w:p>
        </w:tc>
      </w:tr>
      <w:tr w:rsidR="00CC4D41" w:rsidTr="0086365F">
        <w:tc>
          <w:tcPr>
            <w:tcW w:w="6204" w:type="dxa"/>
          </w:tcPr>
          <w:p w:rsidR="00CC4D41" w:rsidRPr="006565D5" w:rsidRDefault="006565D5" w:rsidP="006565D5">
            <w:pPr>
              <w:pStyle w:val="a4"/>
              <w:ind w:firstLine="709"/>
              <w:jc w:val="both"/>
              <w:rPr>
                <w:szCs w:val="28"/>
              </w:rPr>
            </w:pPr>
            <w:r w:rsidRPr="006565D5">
              <w:rPr>
                <w:b/>
                <w:szCs w:val="28"/>
              </w:rPr>
              <w:t>4.24.</w:t>
            </w:r>
            <w:r w:rsidRPr="00A742FE">
              <w:rPr>
                <w:szCs w:val="28"/>
              </w:rPr>
              <w:t xml:space="preserve"> Председателем Союза может быть избран член общероссийского, межрегионального профсоюза, являющегося членской организацией ФНПР, чья кандидату</w:t>
            </w:r>
            <w:r w:rsidR="00E15199">
              <w:rPr>
                <w:szCs w:val="28"/>
              </w:rPr>
              <w:t xml:space="preserve">ра </w:t>
            </w:r>
            <w:r w:rsidR="00E15199">
              <w:rPr>
                <w:szCs w:val="28"/>
              </w:rPr>
              <w:lastRenderedPageBreak/>
              <w:t>предложена Исполкомом ФНПР и</w:t>
            </w:r>
            <w:r w:rsidRPr="00A742FE">
              <w:rPr>
                <w:szCs w:val="28"/>
              </w:rPr>
              <w:t xml:space="preserve"> выдвинута  Советом Союза в порядке, утвержденном Генеральным Советом ФНПР.</w:t>
            </w:r>
          </w:p>
        </w:tc>
        <w:tc>
          <w:tcPr>
            <w:tcW w:w="6379" w:type="dxa"/>
          </w:tcPr>
          <w:p w:rsidR="009C733E" w:rsidRDefault="009C733E" w:rsidP="009C733E">
            <w:pPr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733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4.24.</w:t>
            </w:r>
            <w:r w:rsidRPr="009C733E">
              <w:rPr>
                <w:rFonts w:ascii="Times New Roman" w:hAnsi="Times New Roman" w:cs="Times New Roman"/>
                <w:sz w:val="28"/>
                <w:szCs w:val="28"/>
              </w:rPr>
              <w:t xml:space="preserve"> Председателем Союза может быть избран член общероссийского, межрегионального профсоюза, являющегося членской организацией ФНПР, чья кандидатура предложена Исполкомом </w:t>
            </w:r>
            <w:r w:rsidRPr="009C73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ФНПР и  выдвинута  Советом Союза в порядке, утвержденном Генеральным Советом ФНПР.</w:t>
            </w:r>
          </w:p>
          <w:p w:rsidR="009C733E" w:rsidRPr="009C733E" w:rsidRDefault="00F47E99" w:rsidP="009C733E">
            <w:pPr>
              <w:ind w:firstLine="45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 xml:space="preserve">Если Союз </w:t>
            </w:r>
            <w:r w:rsidR="009C733E" w:rsidRPr="009C733E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не предлагает ни одной кандидатуры или предложенная(ые) кандидатура(ы) не поддержана(ы) Исполкомом ФНПР, то в этом случае Исполкомом ФНПР или Председателем ФНПР может быть предложена иная кандидатура.</w:t>
            </w:r>
          </w:p>
        </w:tc>
        <w:tc>
          <w:tcPr>
            <w:tcW w:w="2835" w:type="dxa"/>
          </w:tcPr>
          <w:p w:rsidR="00CC4D41" w:rsidRDefault="005D6193" w:rsidP="00852E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Глава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ст. 33, п. 24 Устава ФНПР</w:t>
            </w:r>
          </w:p>
        </w:tc>
      </w:tr>
      <w:tr w:rsidR="00CC4D41" w:rsidTr="0086365F">
        <w:tc>
          <w:tcPr>
            <w:tcW w:w="6204" w:type="dxa"/>
          </w:tcPr>
          <w:p w:rsidR="006565D5" w:rsidRPr="00A742FE" w:rsidRDefault="006565D5" w:rsidP="006565D5">
            <w:pPr>
              <w:pStyle w:val="a4"/>
              <w:ind w:firstLine="709"/>
              <w:jc w:val="both"/>
              <w:rPr>
                <w:szCs w:val="28"/>
              </w:rPr>
            </w:pPr>
            <w:r w:rsidRPr="006565D5">
              <w:rPr>
                <w:b/>
                <w:szCs w:val="28"/>
              </w:rPr>
              <w:lastRenderedPageBreak/>
              <w:t>4.25.</w:t>
            </w:r>
            <w:r w:rsidRPr="00A742FE">
              <w:rPr>
                <w:szCs w:val="28"/>
              </w:rPr>
              <w:t xml:space="preserve"> С Председателем Союза заключается срочный трудовой договор, который от имени Союза подписывает лицо уполномоченное Конференцией Союза.</w:t>
            </w:r>
          </w:p>
          <w:p w:rsidR="00CC4D41" w:rsidRPr="00406589" w:rsidRDefault="006565D5" w:rsidP="006565D5">
            <w:pPr>
              <w:pStyle w:val="a4"/>
              <w:ind w:firstLine="709"/>
              <w:jc w:val="both"/>
              <w:rPr>
                <w:szCs w:val="28"/>
              </w:rPr>
            </w:pPr>
            <w:r w:rsidRPr="00A742FE">
              <w:rPr>
                <w:szCs w:val="28"/>
              </w:rPr>
              <w:t>Председатель Союза, избранный депутатом законодательного органа государственной власти, статус которого не позволяет заниматься другой оплачиваемой деятельностью, может, как единоличный исполнительный орган, осуществлять определенные Уставом Союза права и обязанности без оп</w:t>
            </w:r>
            <w:r>
              <w:rPr>
                <w:szCs w:val="28"/>
              </w:rPr>
              <w:t>латы (на общественных началах).</w:t>
            </w:r>
          </w:p>
        </w:tc>
        <w:tc>
          <w:tcPr>
            <w:tcW w:w="6379" w:type="dxa"/>
          </w:tcPr>
          <w:p w:rsidR="00504CCF" w:rsidRDefault="00504CCF" w:rsidP="00504CCF">
            <w:pPr>
              <w:pStyle w:val="a4"/>
              <w:ind w:firstLine="709"/>
              <w:jc w:val="both"/>
              <w:rPr>
                <w:szCs w:val="28"/>
              </w:rPr>
            </w:pPr>
            <w:r w:rsidRPr="00504CCF">
              <w:rPr>
                <w:b/>
                <w:szCs w:val="28"/>
              </w:rPr>
              <w:t>4.25.</w:t>
            </w:r>
            <w:r w:rsidRPr="00504CCF">
              <w:rPr>
                <w:szCs w:val="28"/>
              </w:rPr>
              <w:t xml:space="preserve"> С Председателем Союза заключается срочный трудовой договор, который от имени Союза подписывает лицо</w:t>
            </w:r>
            <w:r w:rsidR="00E15199">
              <w:rPr>
                <w:szCs w:val="28"/>
              </w:rPr>
              <w:t>,</w:t>
            </w:r>
            <w:r w:rsidRPr="00504CCF">
              <w:rPr>
                <w:szCs w:val="28"/>
              </w:rPr>
              <w:t xml:space="preserve"> уполномоченное Конференцией Союза.</w:t>
            </w:r>
          </w:p>
          <w:p w:rsidR="00CC4D41" w:rsidRDefault="00504CCF" w:rsidP="00504CCF">
            <w:pPr>
              <w:pStyle w:val="a4"/>
              <w:ind w:firstLine="709"/>
              <w:jc w:val="both"/>
              <w:rPr>
                <w:szCs w:val="28"/>
              </w:rPr>
            </w:pPr>
            <w:r w:rsidRPr="00504CCF">
              <w:rPr>
                <w:szCs w:val="28"/>
              </w:rPr>
              <w:t xml:space="preserve">Председатель Союза, избранный депутатом законодательного органа государственной власти, статус которого не позволяет заниматься другой оплачиваемой деятельностью, может, как единоличный исполнительный орган, осуществлять определенные Уставом Союза права и обязанности без оплаты (на общественных началах) </w:t>
            </w:r>
            <w:r w:rsidRPr="00504CCF">
              <w:rPr>
                <w:b/>
                <w:color w:val="FF0000"/>
                <w:szCs w:val="28"/>
              </w:rPr>
              <w:t>по решению Совета.</w:t>
            </w:r>
          </w:p>
        </w:tc>
        <w:tc>
          <w:tcPr>
            <w:tcW w:w="2835" w:type="dxa"/>
          </w:tcPr>
          <w:p w:rsidR="00CC4D41" w:rsidRDefault="007F4AF1" w:rsidP="00852E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ст. 33, п. 25 Устава ФНПР</w:t>
            </w:r>
          </w:p>
        </w:tc>
      </w:tr>
      <w:tr w:rsidR="00CC4D41" w:rsidTr="0086365F">
        <w:tc>
          <w:tcPr>
            <w:tcW w:w="6204" w:type="dxa"/>
          </w:tcPr>
          <w:p w:rsidR="00F545F6" w:rsidRPr="00A742FE" w:rsidRDefault="00F545F6" w:rsidP="00F545F6">
            <w:pPr>
              <w:pStyle w:val="a4"/>
              <w:ind w:firstLine="709"/>
              <w:jc w:val="both"/>
              <w:rPr>
                <w:szCs w:val="28"/>
              </w:rPr>
            </w:pPr>
            <w:r w:rsidRPr="00F545F6">
              <w:rPr>
                <w:b/>
                <w:szCs w:val="28"/>
              </w:rPr>
              <w:t>4.27.</w:t>
            </w:r>
            <w:r w:rsidRPr="00A742FE">
              <w:rPr>
                <w:szCs w:val="28"/>
              </w:rPr>
              <w:t xml:space="preserve"> Решение о досрочном прекращении полномочий по инициативе Председателя Союза (собственное желание) принимается Советом.</w:t>
            </w:r>
          </w:p>
          <w:p w:rsidR="00CC4D41" w:rsidRDefault="00F545F6" w:rsidP="00F545F6">
            <w:pPr>
              <w:pStyle w:val="a4"/>
              <w:ind w:firstLine="709"/>
              <w:jc w:val="both"/>
              <w:rPr>
                <w:szCs w:val="28"/>
              </w:rPr>
            </w:pPr>
            <w:r w:rsidRPr="00A742FE">
              <w:rPr>
                <w:szCs w:val="28"/>
              </w:rPr>
              <w:t>Исполнение обязанностей Председателя Союза в этом случае, или в случае возникновения обстоятельств, не зависящих от воли сторон, возлагается на одного из заместителей Председателя на заседании Совета на срок до прове</w:t>
            </w:r>
            <w:r>
              <w:rPr>
                <w:szCs w:val="28"/>
              </w:rPr>
              <w:t>дения внеочередной конференции.</w:t>
            </w:r>
          </w:p>
        </w:tc>
        <w:tc>
          <w:tcPr>
            <w:tcW w:w="6379" w:type="dxa"/>
          </w:tcPr>
          <w:p w:rsidR="00D03B01" w:rsidRPr="00D03B01" w:rsidRDefault="00D03B01" w:rsidP="00D03B01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3B01">
              <w:rPr>
                <w:rFonts w:ascii="Times New Roman" w:hAnsi="Times New Roman" w:cs="Times New Roman"/>
                <w:b/>
                <w:sz w:val="28"/>
                <w:szCs w:val="28"/>
              </w:rPr>
              <w:t>4.27.</w:t>
            </w:r>
            <w:r w:rsidRPr="00D03B01">
              <w:rPr>
                <w:rFonts w:ascii="Times New Roman" w:hAnsi="Times New Roman" w:cs="Times New Roman"/>
                <w:sz w:val="28"/>
                <w:szCs w:val="28"/>
              </w:rPr>
              <w:t xml:space="preserve"> Решение о досрочном прекращении полномочий по инициативе Председателя Союза (собственное желание) принимается Советом.</w:t>
            </w:r>
          </w:p>
          <w:p w:rsidR="00D03B01" w:rsidRDefault="00D03B01" w:rsidP="00D03B01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3B01">
              <w:rPr>
                <w:rFonts w:ascii="Times New Roman" w:hAnsi="Times New Roman" w:cs="Times New Roman"/>
                <w:sz w:val="28"/>
                <w:szCs w:val="28"/>
              </w:rPr>
              <w:t xml:space="preserve">Исполнение обязанностей Председателя Союза в этом случае, или в случае возникновения обстоятельств, не зависящих от воли сторон, возлагается на одного из заместителей Председателя на заседании Совета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срок </w:t>
            </w:r>
            <w:r w:rsidRPr="00971F35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до проведения Конференции.</w:t>
            </w:r>
          </w:p>
          <w:p w:rsidR="00CC4D41" w:rsidRPr="00971F35" w:rsidRDefault="00D03B01" w:rsidP="00D03B01">
            <w:pPr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1F35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 xml:space="preserve">С лицом, исполняющим обязанности </w:t>
            </w:r>
            <w:r w:rsidRPr="00971F35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lastRenderedPageBreak/>
              <w:t>Председателя Союза, заключается трудовой договор на срок до проведения Конференции.</w:t>
            </w:r>
          </w:p>
        </w:tc>
        <w:tc>
          <w:tcPr>
            <w:tcW w:w="2835" w:type="dxa"/>
          </w:tcPr>
          <w:p w:rsidR="00CC4D41" w:rsidRDefault="00CC6DF9" w:rsidP="00852E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Глава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ст. 33, п. 27 Устава ФНПР</w:t>
            </w:r>
          </w:p>
        </w:tc>
      </w:tr>
      <w:tr w:rsidR="00E047FB" w:rsidTr="00A273EE">
        <w:tc>
          <w:tcPr>
            <w:tcW w:w="15418" w:type="dxa"/>
            <w:gridSpan w:val="3"/>
          </w:tcPr>
          <w:p w:rsidR="00E047FB" w:rsidRPr="00E047FB" w:rsidRDefault="00E047FB" w:rsidP="00513D8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47F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Раздел </w:t>
            </w:r>
            <w:r w:rsidRPr="00E047F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</w:t>
            </w:r>
            <w:r w:rsidRPr="00E047FB">
              <w:rPr>
                <w:rFonts w:ascii="Times New Roman" w:hAnsi="Times New Roman" w:cs="Times New Roman"/>
                <w:b/>
                <w:sz w:val="28"/>
                <w:szCs w:val="28"/>
              </w:rPr>
              <w:t>. ИМУЩЕСТВО И ФИНАНСОВАЯ ДЕЯТЕЛЬНОСТЬ СОЮЗА</w:t>
            </w:r>
          </w:p>
        </w:tc>
      </w:tr>
      <w:tr w:rsidR="00CC4D41" w:rsidTr="0086365F">
        <w:tc>
          <w:tcPr>
            <w:tcW w:w="6204" w:type="dxa"/>
          </w:tcPr>
          <w:p w:rsidR="000238EF" w:rsidRPr="00A742FE" w:rsidRDefault="000238EF" w:rsidP="000238EF">
            <w:pPr>
              <w:pStyle w:val="a4"/>
              <w:ind w:firstLine="709"/>
              <w:jc w:val="both"/>
              <w:rPr>
                <w:szCs w:val="28"/>
              </w:rPr>
            </w:pPr>
            <w:r w:rsidRPr="000238EF">
              <w:rPr>
                <w:b/>
                <w:szCs w:val="28"/>
              </w:rPr>
              <w:t>5.3.</w:t>
            </w:r>
            <w:r w:rsidRPr="00A742FE">
              <w:rPr>
                <w:szCs w:val="28"/>
              </w:rPr>
              <w:t xml:space="preserve"> Источниками формирования имущества Союза являются:</w:t>
            </w:r>
          </w:p>
          <w:p w:rsidR="000238EF" w:rsidRPr="00A742FE" w:rsidRDefault="000238EF" w:rsidP="000238EF">
            <w:pPr>
              <w:pStyle w:val="a4"/>
              <w:ind w:firstLine="709"/>
              <w:jc w:val="both"/>
              <w:rPr>
                <w:szCs w:val="28"/>
              </w:rPr>
            </w:pPr>
            <w:r w:rsidRPr="00A742FE">
              <w:rPr>
                <w:szCs w:val="28"/>
              </w:rPr>
              <w:t>членские взносы членских организаций Союза;</w:t>
            </w:r>
          </w:p>
          <w:p w:rsidR="000238EF" w:rsidRPr="00A742FE" w:rsidRDefault="000238EF" w:rsidP="000238EF">
            <w:pPr>
              <w:pStyle w:val="a4"/>
              <w:ind w:firstLine="709"/>
              <w:jc w:val="both"/>
              <w:rPr>
                <w:szCs w:val="28"/>
              </w:rPr>
            </w:pPr>
            <w:r w:rsidRPr="00A742FE">
              <w:rPr>
                <w:szCs w:val="28"/>
              </w:rPr>
              <w:t>добровольные имущественные взносы и пожертвования,  признаваемые таковыми в соответствии с гражданским законодательством Российской Федерации;</w:t>
            </w:r>
          </w:p>
          <w:p w:rsidR="000238EF" w:rsidRPr="00A742FE" w:rsidRDefault="000238EF" w:rsidP="000238EF">
            <w:pPr>
              <w:pStyle w:val="a4"/>
              <w:ind w:firstLine="709"/>
              <w:jc w:val="both"/>
              <w:rPr>
                <w:szCs w:val="28"/>
              </w:rPr>
            </w:pPr>
            <w:r w:rsidRPr="00A742FE">
              <w:rPr>
                <w:szCs w:val="28"/>
              </w:rPr>
              <w:t>поступления от проводимых Союзом лекций, выставок, лотерей, аукционов, спортивных и иных мероприятий;</w:t>
            </w:r>
          </w:p>
          <w:p w:rsidR="000238EF" w:rsidRPr="00A742FE" w:rsidRDefault="000238EF" w:rsidP="000238EF">
            <w:pPr>
              <w:pStyle w:val="a4"/>
              <w:ind w:firstLine="709"/>
              <w:jc w:val="both"/>
              <w:rPr>
                <w:szCs w:val="28"/>
              </w:rPr>
            </w:pPr>
            <w:r w:rsidRPr="00A742FE">
              <w:rPr>
                <w:szCs w:val="28"/>
              </w:rPr>
              <w:t>дивиденды (доходы, проценты), получаемые по акциям, (долях в уставных капиталах); облигациям, другим ценным бумагам и вкладам, а также внереализационные доходы в виде процентов, полученных по договорам банковского счета;</w:t>
            </w:r>
          </w:p>
          <w:p w:rsidR="000238EF" w:rsidRPr="00A742FE" w:rsidRDefault="000238EF" w:rsidP="000238EF">
            <w:pPr>
              <w:pStyle w:val="a4"/>
              <w:ind w:firstLine="709"/>
              <w:jc w:val="both"/>
              <w:rPr>
                <w:szCs w:val="28"/>
              </w:rPr>
            </w:pPr>
            <w:r w:rsidRPr="00A742FE">
              <w:rPr>
                <w:szCs w:val="28"/>
              </w:rPr>
              <w:t>доходы от гражданско-правовых сделок;</w:t>
            </w:r>
          </w:p>
          <w:p w:rsidR="000238EF" w:rsidRPr="00A742FE" w:rsidRDefault="000238EF" w:rsidP="000238EF">
            <w:pPr>
              <w:pStyle w:val="a4"/>
              <w:ind w:firstLine="709"/>
              <w:jc w:val="both"/>
              <w:rPr>
                <w:szCs w:val="28"/>
              </w:rPr>
            </w:pPr>
            <w:r w:rsidRPr="00A742FE">
              <w:rPr>
                <w:szCs w:val="28"/>
              </w:rPr>
              <w:t>доходы, получаемые от использования собственности Союза,</w:t>
            </w:r>
            <w:r w:rsidRPr="00A742FE">
              <w:rPr>
                <w:i/>
                <w:iCs/>
                <w:szCs w:val="28"/>
              </w:rPr>
              <w:t> </w:t>
            </w:r>
            <w:r w:rsidRPr="00A742FE">
              <w:rPr>
                <w:szCs w:val="28"/>
              </w:rPr>
              <w:t>приносящей доход деятельности, осуществляемой Союзом самостоятельно, а также через учрежденные им организации;</w:t>
            </w:r>
          </w:p>
          <w:p w:rsidR="000238EF" w:rsidRPr="00A742FE" w:rsidRDefault="000238EF" w:rsidP="000238EF">
            <w:pPr>
              <w:pStyle w:val="a4"/>
              <w:ind w:firstLine="709"/>
              <w:jc w:val="both"/>
              <w:rPr>
                <w:szCs w:val="28"/>
              </w:rPr>
            </w:pPr>
            <w:r w:rsidRPr="00A742FE">
              <w:rPr>
                <w:szCs w:val="28"/>
              </w:rPr>
              <w:t>доходы в виде имущества, получаемые в рамках целевого финансирования, в том числе в результате получения грантов;</w:t>
            </w:r>
          </w:p>
          <w:p w:rsidR="00CC4D41" w:rsidRDefault="000238EF" w:rsidP="000238EF">
            <w:pPr>
              <w:pStyle w:val="a4"/>
              <w:ind w:firstLine="709"/>
              <w:jc w:val="both"/>
              <w:rPr>
                <w:szCs w:val="28"/>
              </w:rPr>
            </w:pPr>
            <w:r w:rsidRPr="00A742FE">
              <w:rPr>
                <w:szCs w:val="28"/>
              </w:rPr>
              <w:t xml:space="preserve">другие, не запрещенные законом </w:t>
            </w:r>
            <w:r w:rsidRPr="00A742FE">
              <w:rPr>
                <w:szCs w:val="28"/>
              </w:rPr>
              <w:lastRenderedPageBreak/>
              <w:t>поступления.</w:t>
            </w:r>
          </w:p>
        </w:tc>
        <w:tc>
          <w:tcPr>
            <w:tcW w:w="6379" w:type="dxa"/>
          </w:tcPr>
          <w:p w:rsidR="00B91C4E" w:rsidRPr="00B91C4E" w:rsidRDefault="00B91C4E" w:rsidP="00B91C4E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1C4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5.3.</w:t>
            </w:r>
            <w:r w:rsidRPr="00B91C4E">
              <w:rPr>
                <w:rFonts w:ascii="Times New Roman" w:hAnsi="Times New Roman" w:cs="Times New Roman"/>
                <w:sz w:val="28"/>
                <w:szCs w:val="28"/>
              </w:rPr>
              <w:t xml:space="preserve"> Источниками формирования имущества Союза являются:</w:t>
            </w:r>
          </w:p>
          <w:p w:rsidR="00B91C4E" w:rsidRPr="00B91C4E" w:rsidRDefault="00B91C4E" w:rsidP="00B91C4E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1BB2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взносы</w:t>
            </w:r>
            <w:r w:rsidRPr="00B91C4E">
              <w:rPr>
                <w:rFonts w:ascii="Times New Roman" w:hAnsi="Times New Roman" w:cs="Times New Roman"/>
                <w:sz w:val="28"/>
                <w:szCs w:val="28"/>
              </w:rPr>
              <w:t xml:space="preserve"> членских организаций Союза;</w:t>
            </w:r>
          </w:p>
          <w:p w:rsidR="00B91C4E" w:rsidRPr="00B91C4E" w:rsidRDefault="00B91C4E" w:rsidP="00B91C4E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1C4E">
              <w:rPr>
                <w:rFonts w:ascii="Times New Roman" w:hAnsi="Times New Roman" w:cs="Times New Roman"/>
                <w:sz w:val="28"/>
                <w:szCs w:val="28"/>
              </w:rPr>
              <w:t>добровольные имущественные взносы и пожертвования, признаваемые таковыми в соответствии с гражданским законодательством Российской Федерации;</w:t>
            </w:r>
          </w:p>
          <w:p w:rsidR="00B91C4E" w:rsidRPr="00714BFD" w:rsidRDefault="00B91C4E" w:rsidP="00B91C4E">
            <w:pPr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714BFD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целевые поступления на ведение уставной деятельности от ФНПР;</w:t>
            </w:r>
          </w:p>
          <w:p w:rsidR="00B91C4E" w:rsidRPr="00B91C4E" w:rsidRDefault="00B91C4E" w:rsidP="00B91C4E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1C4E">
              <w:rPr>
                <w:rFonts w:ascii="Times New Roman" w:hAnsi="Times New Roman" w:cs="Times New Roman"/>
                <w:sz w:val="28"/>
                <w:szCs w:val="28"/>
              </w:rPr>
              <w:t>поступления от проводимых Союзом лекций, выставок, лотерей, аукционов, спортивных и иных мероприятий;</w:t>
            </w:r>
          </w:p>
          <w:p w:rsidR="00B91C4E" w:rsidRPr="00B91C4E" w:rsidRDefault="00B91C4E" w:rsidP="00B91C4E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1C4E">
              <w:rPr>
                <w:rFonts w:ascii="Times New Roman" w:hAnsi="Times New Roman" w:cs="Times New Roman"/>
                <w:sz w:val="28"/>
                <w:szCs w:val="28"/>
              </w:rPr>
              <w:t>дивиденды (доходы, проценты), получаемые по акциям (долям в уставных капиталах), облигациям, другим ценным бумагам и вкладам, а также внереализационные доходы в виде процентов, полученных по договорам банковского счета;</w:t>
            </w:r>
          </w:p>
          <w:p w:rsidR="00B91C4E" w:rsidRPr="00B91C4E" w:rsidRDefault="00B91C4E" w:rsidP="00B91C4E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1C4E">
              <w:rPr>
                <w:rFonts w:ascii="Times New Roman" w:hAnsi="Times New Roman" w:cs="Times New Roman"/>
                <w:sz w:val="28"/>
                <w:szCs w:val="28"/>
              </w:rPr>
              <w:t>доходы от гражданско-правовых сделок;</w:t>
            </w:r>
          </w:p>
          <w:p w:rsidR="00B91C4E" w:rsidRPr="00B91C4E" w:rsidRDefault="00B91C4E" w:rsidP="00B91C4E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1C4E">
              <w:rPr>
                <w:rFonts w:ascii="Times New Roman" w:hAnsi="Times New Roman" w:cs="Times New Roman"/>
                <w:sz w:val="28"/>
                <w:szCs w:val="28"/>
              </w:rPr>
              <w:t>доходы, получаемые от использования собственности Союза, приносящей доход деятельности, осуществляемой Союзом самостоятельно, а также через учрежденные им организации;</w:t>
            </w:r>
          </w:p>
          <w:p w:rsidR="00B91C4E" w:rsidRDefault="00B91C4E" w:rsidP="00B91C4E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1C4E">
              <w:rPr>
                <w:rFonts w:ascii="Times New Roman" w:hAnsi="Times New Roman" w:cs="Times New Roman"/>
                <w:sz w:val="28"/>
                <w:szCs w:val="28"/>
              </w:rPr>
              <w:t xml:space="preserve">доходы в виде имущества, полученного в рамках целевого финансирования, в том числе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результате получения грантов;</w:t>
            </w:r>
          </w:p>
          <w:p w:rsidR="00CC4D41" w:rsidRDefault="00B91C4E" w:rsidP="00B91C4E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1C4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другие, не запрещенные законом поступления.</w:t>
            </w:r>
          </w:p>
        </w:tc>
        <w:tc>
          <w:tcPr>
            <w:tcW w:w="2835" w:type="dxa"/>
          </w:tcPr>
          <w:p w:rsidR="00CC4D41" w:rsidRDefault="00356644" w:rsidP="00852E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Глава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ст. 34, п. 3 Устава ФНПР</w:t>
            </w:r>
          </w:p>
        </w:tc>
      </w:tr>
      <w:tr w:rsidR="00E047FB" w:rsidTr="00911821">
        <w:tc>
          <w:tcPr>
            <w:tcW w:w="15418" w:type="dxa"/>
            <w:gridSpan w:val="3"/>
          </w:tcPr>
          <w:p w:rsidR="00E047FB" w:rsidRPr="00E047FB" w:rsidRDefault="00E047FB" w:rsidP="00E047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Новый раздел - </w:t>
            </w:r>
            <w:r w:rsidRPr="00E047F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VII</w:t>
            </w:r>
            <w:r w:rsidRPr="00E047FB">
              <w:rPr>
                <w:rFonts w:ascii="Times New Roman" w:hAnsi="Times New Roman" w:cs="Times New Roman"/>
                <w:b/>
                <w:sz w:val="28"/>
                <w:szCs w:val="28"/>
              </w:rPr>
              <w:t>. СИМВОЛИКА СОЮЗА</w:t>
            </w:r>
          </w:p>
        </w:tc>
      </w:tr>
      <w:tr w:rsidR="00F21588" w:rsidTr="00360AFC">
        <w:tc>
          <w:tcPr>
            <w:tcW w:w="6204" w:type="dxa"/>
          </w:tcPr>
          <w:p w:rsidR="00F21588" w:rsidRDefault="005D4529" w:rsidP="00513D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79" w:type="dxa"/>
          </w:tcPr>
          <w:p w:rsidR="00F84E33" w:rsidRPr="007F1A43" w:rsidRDefault="00F84E33" w:rsidP="00F84E33">
            <w:pPr>
              <w:ind w:firstLine="567"/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7F1A43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en-US"/>
              </w:rPr>
              <w:t>VII</w:t>
            </w:r>
            <w:r w:rsidRPr="007F1A43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. СИМВОЛИКА СОЮЗА</w:t>
            </w:r>
          </w:p>
          <w:p w:rsidR="00F84E33" w:rsidRPr="007F1A43" w:rsidRDefault="00F84E33" w:rsidP="00F84E33">
            <w:pPr>
              <w:ind w:firstLine="567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7F1A43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7.1. Союз использует в качестве символики эмблему (логотип).</w:t>
            </w:r>
          </w:p>
          <w:p w:rsidR="00F21588" w:rsidRPr="00F84E33" w:rsidRDefault="00F84E33" w:rsidP="00F84E33">
            <w:pPr>
              <w:ind w:firstLine="567"/>
              <w:jc w:val="both"/>
              <w:rPr>
                <w:sz w:val="28"/>
                <w:szCs w:val="28"/>
              </w:rPr>
            </w:pPr>
            <w:r w:rsidRPr="007F1A43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7.2. Эмблема (логотип) Союза имеет округлую форму (цвет контура – темно-синий), переходящую в своей нижней части в форму изображения соединенных в рукопожатии двух рук красного цвета (внутри) и белого цвета (по контуру). По окружности внутри эмблемы на белом фоне слева направо по часовой стрелке надпись красного цвета: САХАЛИНСКИЙ ОБЛАСТНОЙ СОЮЗ ОРГАНИЗАЦИЙ ПРОФСОЮЗОВ. В центральной части эмблемы расположены три равноширокие полосы белого, синего и красного цветов на темно-синем фоне, изображающие флаг Российской Федерации. Поверх полос - </w:t>
            </w:r>
            <w:r w:rsidRPr="007F1A43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shd w:val="clear" w:color="auto" w:fill="F8F9FA"/>
              </w:rPr>
              <w:t xml:space="preserve">контурные изображения острова Сахалин и Курильских островов белого цвета, образующих единую Сахалинскую область. Изображения острова Сахалин и островов Курильского архипелага располагаются в центре эмблемы, образуя угол примерно в 45 градусов. Над полосами </w:t>
            </w:r>
            <w:r w:rsidRPr="007F1A43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белого, синего и красного цветов надпись: ЕДИНС</w:t>
            </w:r>
            <w:r w:rsidR="007F1A43" w:rsidRPr="007F1A43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ТВО СОЛИДАРНОСТЬ СПРАВЕДЛИВОСТЬ</w:t>
            </w:r>
            <w:r w:rsidRPr="007F1A43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.</w:t>
            </w:r>
          </w:p>
        </w:tc>
        <w:tc>
          <w:tcPr>
            <w:tcW w:w="2835" w:type="dxa"/>
            <w:shd w:val="clear" w:color="auto" w:fill="auto"/>
          </w:tcPr>
          <w:p w:rsidR="00F21588" w:rsidRPr="00360AFC" w:rsidRDefault="005D4529" w:rsidP="00360AF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0AFC">
              <w:rPr>
                <w:rFonts w:ascii="Times New Roman" w:hAnsi="Times New Roman" w:cs="Times New Roman"/>
                <w:sz w:val="28"/>
                <w:szCs w:val="28"/>
              </w:rPr>
              <w:t xml:space="preserve">Внесение в Устав нового раздела регламентировано письмом </w:t>
            </w:r>
            <w:r w:rsidR="00360AFC" w:rsidRPr="00360AFC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министерства </w:t>
            </w:r>
            <w:r w:rsidR="00360AFC" w:rsidRPr="00360AF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юстиции Российской Федерации</w:t>
            </w:r>
            <w:r w:rsidR="00360AFC" w:rsidRPr="00360AFC">
              <w:rPr>
                <w:rFonts w:ascii="Times New Roman" w:hAnsi="Times New Roman" w:cs="Times New Roman"/>
                <w:sz w:val="28"/>
                <w:szCs w:val="28"/>
              </w:rPr>
              <w:t xml:space="preserve"> по Сахалинской области от 19.03.2019 года № 65/03-751</w:t>
            </w:r>
            <w:r w:rsidR="00360AF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513D84" w:rsidRPr="00513D84" w:rsidRDefault="00513D84" w:rsidP="00513D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513D84" w:rsidRPr="00513D84" w:rsidSect="0020776B">
      <w:headerReference w:type="default" r:id="rId9"/>
      <w:pgSz w:w="16838" w:h="11906" w:orient="landscape"/>
      <w:pgMar w:top="709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4E3E" w:rsidRDefault="00CE4E3E" w:rsidP="0020776B">
      <w:pPr>
        <w:spacing w:after="0" w:line="240" w:lineRule="auto"/>
      </w:pPr>
      <w:r>
        <w:separator/>
      </w:r>
    </w:p>
  </w:endnote>
  <w:endnote w:type="continuationSeparator" w:id="0">
    <w:p w:rsidR="00CE4E3E" w:rsidRDefault="00CE4E3E" w:rsidP="002077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4E3E" w:rsidRDefault="00CE4E3E" w:rsidP="0020776B">
      <w:pPr>
        <w:spacing w:after="0" w:line="240" w:lineRule="auto"/>
      </w:pPr>
      <w:r>
        <w:separator/>
      </w:r>
    </w:p>
  </w:footnote>
  <w:footnote w:type="continuationSeparator" w:id="0">
    <w:p w:rsidR="00CE4E3E" w:rsidRDefault="00CE4E3E" w:rsidP="002077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56184400"/>
      <w:docPartObj>
        <w:docPartGallery w:val="Page Numbers (Top of Page)"/>
        <w:docPartUnique/>
      </w:docPartObj>
    </w:sdtPr>
    <w:sdtEndPr/>
    <w:sdtContent>
      <w:p w:rsidR="0020776B" w:rsidRDefault="0020776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27F8">
          <w:rPr>
            <w:noProof/>
          </w:rPr>
          <w:t>13</w:t>
        </w:r>
        <w:r>
          <w:fldChar w:fldCharType="end"/>
        </w:r>
      </w:p>
    </w:sdtContent>
  </w:sdt>
  <w:p w:rsidR="0020776B" w:rsidRDefault="0020776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3C5B29"/>
    <w:multiLevelType w:val="hybridMultilevel"/>
    <w:tmpl w:val="BBD45A0E"/>
    <w:lvl w:ilvl="0" w:tplc="8848AE7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D84"/>
    <w:rsid w:val="00004EEC"/>
    <w:rsid w:val="000238EF"/>
    <w:rsid w:val="00044270"/>
    <w:rsid w:val="0005396B"/>
    <w:rsid w:val="000A7063"/>
    <w:rsid w:val="000E38C5"/>
    <w:rsid w:val="00115A9A"/>
    <w:rsid w:val="00120C51"/>
    <w:rsid w:val="00143889"/>
    <w:rsid w:val="00150030"/>
    <w:rsid w:val="001711B6"/>
    <w:rsid w:val="00181012"/>
    <w:rsid w:val="00182D35"/>
    <w:rsid w:val="001945EC"/>
    <w:rsid w:val="001A0DF9"/>
    <w:rsid w:val="001C7C2B"/>
    <w:rsid w:val="001D3484"/>
    <w:rsid w:val="0020776B"/>
    <w:rsid w:val="002423CB"/>
    <w:rsid w:val="00257969"/>
    <w:rsid w:val="00260785"/>
    <w:rsid w:val="002765F2"/>
    <w:rsid w:val="002A0261"/>
    <w:rsid w:val="002D2BA1"/>
    <w:rsid w:val="002D44AA"/>
    <w:rsid w:val="003032A2"/>
    <w:rsid w:val="00324182"/>
    <w:rsid w:val="003405CF"/>
    <w:rsid w:val="00356644"/>
    <w:rsid w:val="00360AFC"/>
    <w:rsid w:val="00372434"/>
    <w:rsid w:val="00376794"/>
    <w:rsid w:val="003E32DD"/>
    <w:rsid w:val="00406589"/>
    <w:rsid w:val="00484D7E"/>
    <w:rsid w:val="004867EF"/>
    <w:rsid w:val="004C2291"/>
    <w:rsid w:val="004E31F0"/>
    <w:rsid w:val="004F2D14"/>
    <w:rsid w:val="00504CCF"/>
    <w:rsid w:val="005115B3"/>
    <w:rsid w:val="00513D84"/>
    <w:rsid w:val="00581331"/>
    <w:rsid w:val="00586BE0"/>
    <w:rsid w:val="00590F97"/>
    <w:rsid w:val="005A7552"/>
    <w:rsid w:val="005B2587"/>
    <w:rsid w:val="005D4529"/>
    <w:rsid w:val="005D6193"/>
    <w:rsid w:val="005F68FB"/>
    <w:rsid w:val="00615ACF"/>
    <w:rsid w:val="0062040A"/>
    <w:rsid w:val="006224B9"/>
    <w:rsid w:val="0062582C"/>
    <w:rsid w:val="006327F8"/>
    <w:rsid w:val="0065594A"/>
    <w:rsid w:val="006565D5"/>
    <w:rsid w:val="006679FC"/>
    <w:rsid w:val="006A24C8"/>
    <w:rsid w:val="006B4DBB"/>
    <w:rsid w:val="006E7A44"/>
    <w:rsid w:val="00714BFD"/>
    <w:rsid w:val="00787DAB"/>
    <w:rsid w:val="007C57A2"/>
    <w:rsid w:val="007E2792"/>
    <w:rsid w:val="007F1A43"/>
    <w:rsid w:val="007F4AF1"/>
    <w:rsid w:val="00801E2B"/>
    <w:rsid w:val="00852E9E"/>
    <w:rsid w:val="0086365F"/>
    <w:rsid w:val="008B5E91"/>
    <w:rsid w:val="008C2063"/>
    <w:rsid w:val="0092782B"/>
    <w:rsid w:val="009547E4"/>
    <w:rsid w:val="00971F35"/>
    <w:rsid w:val="009C1BB2"/>
    <w:rsid w:val="009C733E"/>
    <w:rsid w:val="009D645B"/>
    <w:rsid w:val="009E0087"/>
    <w:rsid w:val="009E2B62"/>
    <w:rsid w:val="00A50829"/>
    <w:rsid w:val="00A51E18"/>
    <w:rsid w:val="00A868B7"/>
    <w:rsid w:val="00A915E6"/>
    <w:rsid w:val="00AA063E"/>
    <w:rsid w:val="00AA7A9A"/>
    <w:rsid w:val="00AA7FE5"/>
    <w:rsid w:val="00AF642C"/>
    <w:rsid w:val="00B059EF"/>
    <w:rsid w:val="00B260D6"/>
    <w:rsid w:val="00B46EDF"/>
    <w:rsid w:val="00B4798F"/>
    <w:rsid w:val="00B56875"/>
    <w:rsid w:val="00B57BC9"/>
    <w:rsid w:val="00B91C4E"/>
    <w:rsid w:val="00B9697D"/>
    <w:rsid w:val="00C510BC"/>
    <w:rsid w:val="00C658C9"/>
    <w:rsid w:val="00CC4D41"/>
    <w:rsid w:val="00CC6DF9"/>
    <w:rsid w:val="00CE4E3E"/>
    <w:rsid w:val="00D03B01"/>
    <w:rsid w:val="00D108ED"/>
    <w:rsid w:val="00D84E2A"/>
    <w:rsid w:val="00D86CCE"/>
    <w:rsid w:val="00D9240D"/>
    <w:rsid w:val="00DB7D89"/>
    <w:rsid w:val="00DD4714"/>
    <w:rsid w:val="00DF25AD"/>
    <w:rsid w:val="00DF7210"/>
    <w:rsid w:val="00E047FB"/>
    <w:rsid w:val="00E15199"/>
    <w:rsid w:val="00E426ED"/>
    <w:rsid w:val="00E43B13"/>
    <w:rsid w:val="00E74140"/>
    <w:rsid w:val="00EC653E"/>
    <w:rsid w:val="00EF0374"/>
    <w:rsid w:val="00F03709"/>
    <w:rsid w:val="00F03EA3"/>
    <w:rsid w:val="00F21588"/>
    <w:rsid w:val="00F25900"/>
    <w:rsid w:val="00F27947"/>
    <w:rsid w:val="00F323BE"/>
    <w:rsid w:val="00F46D16"/>
    <w:rsid w:val="00F47E99"/>
    <w:rsid w:val="00F545F6"/>
    <w:rsid w:val="00F84677"/>
    <w:rsid w:val="00F84E33"/>
    <w:rsid w:val="00FB7B7D"/>
    <w:rsid w:val="00FC7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3D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513D84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a5">
    <w:name w:val="List Paragraph"/>
    <w:basedOn w:val="a"/>
    <w:uiPriority w:val="34"/>
    <w:qFormat/>
    <w:rsid w:val="005F68FB"/>
    <w:pPr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6">
    <w:name w:val="Body Text Indent"/>
    <w:basedOn w:val="a"/>
    <w:link w:val="a7"/>
    <w:rsid w:val="005F68F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5F68F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2077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0776B"/>
  </w:style>
  <w:style w:type="paragraph" w:styleId="aa">
    <w:name w:val="footer"/>
    <w:basedOn w:val="a"/>
    <w:link w:val="ab"/>
    <w:uiPriority w:val="99"/>
    <w:unhideWhenUsed/>
    <w:rsid w:val="002077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077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3D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513D84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a5">
    <w:name w:val="List Paragraph"/>
    <w:basedOn w:val="a"/>
    <w:uiPriority w:val="34"/>
    <w:qFormat/>
    <w:rsid w:val="005F68FB"/>
    <w:pPr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6">
    <w:name w:val="Body Text Indent"/>
    <w:basedOn w:val="a"/>
    <w:link w:val="a7"/>
    <w:rsid w:val="005F68F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5F68F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2077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0776B"/>
  </w:style>
  <w:style w:type="paragraph" w:styleId="aa">
    <w:name w:val="footer"/>
    <w:basedOn w:val="a"/>
    <w:link w:val="ab"/>
    <w:uiPriority w:val="99"/>
    <w:unhideWhenUsed/>
    <w:rsid w:val="002077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077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B028B4-486E-486D-881D-90E175D12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3316</Words>
  <Characters>18904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Press.Press@outlook.com</dc:creator>
  <cp:lastModifiedBy>Press.Press@outlook.com</cp:lastModifiedBy>
  <cp:revision>2</cp:revision>
  <dcterms:created xsi:type="dcterms:W3CDTF">2020-01-28T00:05:00Z</dcterms:created>
  <dcterms:modified xsi:type="dcterms:W3CDTF">2020-01-28T00:05:00Z</dcterms:modified>
</cp:coreProperties>
</file>